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FB" w:rsidRPr="00F61C2F" w:rsidRDefault="008D60FB" w:rsidP="00FA2839">
      <w:pPr>
        <w:jc w:val="center"/>
        <w:rPr>
          <w:rFonts w:ascii="Times New Roman" w:hAnsi="Times New Roman" w:cs="Times New Roman"/>
          <w:b/>
          <w:sz w:val="24"/>
          <w:szCs w:val="24"/>
          <w:lang w:val="id-ID"/>
        </w:rPr>
      </w:pPr>
      <w:bookmarkStart w:id="0" w:name="_GoBack"/>
      <w:bookmarkEnd w:id="0"/>
      <w:r w:rsidRPr="00F61C2F">
        <w:rPr>
          <w:rFonts w:ascii="Times New Roman" w:hAnsi="Times New Roman" w:cs="Times New Roman"/>
          <w:b/>
          <w:sz w:val="24"/>
          <w:szCs w:val="24"/>
          <w:lang w:val="id-ID"/>
        </w:rPr>
        <w:t>BAB I</w:t>
      </w:r>
    </w:p>
    <w:p w:rsidR="008D60FB" w:rsidRPr="00F61C2F" w:rsidRDefault="008D60FB" w:rsidP="008D60FB">
      <w:pPr>
        <w:ind w:firstLine="720"/>
        <w:rPr>
          <w:rFonts w:ascii="Times New Roman" w:hAnsi="Times New Roman" w:cs="Times New Roman"/>
          <w:b/>
          <w:sz w:val="24"/>
          <w:szCs w:val="24"/>
          <w:lang w:val="id-ID"/>
        </w:rPr>
      </w:pPr>
    </w:p>
    <w:p w:rsidR="008D60FB" w:rsidRPr="00F61C2F" w:rsidRDefault="008D60FB" w:rsidP="00FA2839">
      <w:pPr>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t>PENDAHULUAN</w:t>
      </w:r>
    </w:p>
    <w:p w:rsidR="008D60FB" w:rsidRDefault="008D60FB" w:rsidP="008D60FB">
      <w:pPr>
        <w:rPr>
          <w:rFonts w:ascii="Times New Roman" w:hAnsi="Times New Roman" w:cs="Times New Roman"/>
          <w:sz w:val="24"/>
          <w:szCs w:val="24"/>
          <w:lang w:val="id-ID"/>
        </w:rPr>
      </w:pPr>
    </w:p>
    <w:p w:rsidR="003B0E46" w:rsidRPr="008D60FB" w:rsidRDefault="003B0E46" w:rsidP="008D60FB">
      <w:pPr>
        <w:rPr>
          <w:rFonts w:ascii="Times New Roman" w:hAnsi="Times New Roman" w:cs="Times New Roman"/>
          <w:sz w:val="24"/>
          <w:szCs w:val="24"/>
          <w:lang w:val="id-ID"/>
        </w:rPr>
      </w:pPr>
    </w:p>
    <w:p w:rsidR="008D60FB" w:rsidRPr="00F61C2F" w:rsidRDefault="008D60FB" w:rsidP="008D60FB">
      <w:pPr>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A.  Latar Belakang </w:t>
      </w:r>
    </w:p>
    <w:p w:rsidR="008D60FB" w:rsidRPr="008D60FB" w:rsidRDefault="008D60FB" w:rsidP="008D60FB">
      <w:pPr>
        <w:ind w:firstLine="720"/>
        <w:rPr>
          <w:rFonts w:ascii="Times New Roman" w:hAnsi="Times New Roman" w:cs="Times New Roman"/>
          <w:sz w:val="24"/>
          <w:szCs w:val="24"/>
          <w:lang w:val="id-ID"/>
        </w:rPr>
      </w:pPr>
    </w:p>
    <w:p w:rsidR="008D60FB" w:rsidRPr="008D60FB" w:rsidRDefault="008D60FB" w:rsidP="003B0E46">
      <w:pPr>
        <w:spacing w:line="360" w:lineRule="auto"/>
        <w:ind w:firstLine="720"/>
        <w:rPr>
          <w:rFonts w:ascii="Times New Roman" w:hAnsi="Times New Roman" w:cs="Times New Roman"/>
          <w:sz w:val="24"/>
          <w:szCs w:val="24"/>
          <w:lang w:val="id-ID"/>
        </w:rPr>
      </w:pPr>
      <w:r w:rsidRPr="008D60FB">
        <w:rPr>
          <w:rFonts w:ascii="Times New Roman" w:hAnsi="Times New Roman" w:cs="Times New Roman"/>
          <w:sz w:val="24"/>
          <w:szCs w:val="24"/>
          <w:lang w:val="id-ID"/>
        </w:rPr>
        <w:t xml:space="preserve">Kekuasaan Kehakiman </w:t>
      </w:r>
      <w:r>
        <w:rPr>
          <w:rFonts w:ascii="Times New Roman" w:hAnsi="Times New Roman" w:cs="Times New Roman"/>
          <w:sz w:val="24"/>
          <w:szCs w:val="24"/>
          <w:lang w:val="id-ID"/>
        </w:rPr>
        <w:t xml:space="preserve">seperti disebutkan dalam pasal </w:t>
      </w:r>
      <w:r w:rsidRPr="008D60FB">
        <w:rPr>
          <w:rFonts w:ascii="Times New Roman" w:hAnsi="Times New Roman" w:cs="Times New Roman"/>
          <w:sz w:val="24"/>
          <w:szCs w:val="24"/>
          <w:lang w:val="id-ID"/>
        </w:rPr>
        <w:t>Undang- Undang Nomor 4</w:t>
      </w:r>
      <w:r>
        <w:rPr>
          <w:rFonts w:ascii="Times New Roman" w:hAnsi="Times New Roman" w:cs="Times New Roman"/>
          <w:sz w:val="24"/>
          <w:szCs w:val="24"/>
          <w:lang w:val="id-ID"/>
        </w:rPr>
        <w:t xml:space="preserve">8 Tahun 2009 Tentang Kekuasaan </w:t>
      </w:r>
      <w:r w:rsidRPr="008D60FB">
        <w:rPr>
          <w:rFonts w:ascii="Times New Roman" w:hAnsi="Times New Roman" w:cs="Times New Roman"/>
          <w:sz w:val="24"/>
          <w:szCs w:val="24"/>
          <w:lang w:val="id-ID"/>
        </w:rPr>
        <w:t>Kehakiman adalah Kekua</w:t>
      </w:r>
      <w:r>
        <w:rPr>
          <w:rFonts w:ascii="Times New Roman" w:hAnsi="Times New Roman" w:cs="Times New Roman"/>
          <w:sz w:val="24"/>
          <w:szCs w:val="24"/>
          <w:lang w:val="id-ID"/>
        </w:rPr>
        <w:t xml:space="preserve">saan Negara yang merdeka untuk </w:t>
      </w:r>
      <w:r w:rsidRPr="008D60FB">
        <w:rPr>
          <w:rFonts w:ascii="Times New Roman" w:hAnsi="Times New Roman" w:cs="Times New Roman"/>
          <w:sz w:val="24"/>
          <w:szCs w:val="24"/>
          <w:lang w:val="id-ID"/>
        </w:rPr>
        <w:t>menyelenggarakan peradilan guna</w:t>
      </w:r>
      <w:r>
        <w:rPr>
          <w:rFonts w:ascii="Times New Roman" w:hAnsi="Times New Roman" w:cs="Times New Roman"/>
          <w:sz w:val="24"/>
          <w:szCs w:val="24"/>
          <w:lang w:val="id-ID"/>
        </w:rPr>
        <w:t xml:space="preserve"> menegakkan hukum dan keadilan </w:t>
      </w:r>
      <w:r w:rsidRPr="008D60FB">
        <w:rPr>
          <w:rFonts w:ascii="Times New Roman" w:hAnsi="Times New Roman" w:cs="Times New Roman"/>
          <w:sz w:val="24"/>
          <w:szCs w:val="24"/>
          <w:lang w:val="id-ID"/>
        </w:rPr>
        <w:t xml:space="preserve">berdasarkan Pancasila. </w:t>
      </w:r>
    </w:p>
    <w:p w:rsidR="008D60FB" w:rsidRPr="008D60FB" w:rsidRDefault="008D60FB" w:rsidP="003B0E46">
      <w:pPr>
        <w:spacing w:line="360" w:lineRule="auto"/>
        <w:ind w:firstLine="720"/>
        <w:rPr>
          <w:rFonts w:ascii="Times New Roman" w:hAnsi="Times New Roman" w:cs="Times New Roman"/>
          <w:sz w:val="24"/>
          <w:szCs w:val="24"/>
          <w:lang w:val="id-ID"/>
        </w:rPr>
      </w:pPr>
      <w:r w:rsidRPr="008D60FB">
        <w:rPr>
          <w:rFonts w:ascii="Times New Roman" w:hAnsi="Times New Roman" w:cs="Times New Roman"/>
          <w:sz w:val="24"/>
          <w:szCs w:val="24"/>
          <w:lang w:val="id-ID"/>
        </w:rPr>
        <w:t>Demi terselenggaranya Negar</w:t>
      </w:r>
      <w:r w:rsidR="003B0E46">
        <w:rPr>
          <w:rFonts w:ascii="Times New Roman" w:hAnsi="Times New Roman" w:cs="Times New Roman"/>
          <w:sz w:val="24"/>
          <w:szCs w:val="24"/>
          <w:lang w:val="id-ID"/>
        </w:rPr>
        <w:t xml:space="preserve">a Hukum Republik Indonesia dan </w:t>
      </w:r>
      <w:r w:rsidRPr="008D60FB">
        <w:rPr>
          <w:rFonts w:ascii="Times New Roman" w:hAnsi="Times New Roman" w:cs="Times New Roman"/>
          <w:sz w:val="24"/>
          <w:szCs w:val="24"/>
          <w:lang w:val="id-ID"/>
        </w:rPr>
        <w:t xml:space="preserve">penyelenggaraan disebut dalam </w:t>
      </w:r>
      <w:r w:rsidR="003B0E46">
        <w:rPr>
          <w:rFonts w:ascii="Times New Roman" w:hAnsi="Times New Roman" w:cs="Times New Roman"/>
          <w:sz w:val="24"/>
          <w:szCs w:val="24"/>
          <w:lang w:val="id-ID"/>
        </w:rPr>
        <w:t xml:space="preserve">Pasal 2 Undang-Undang Nomor 48 </w:t>
      </w:r>
      <w:r w:rsidRPr="008D60FB">
        <w:rPr>
          <w:rFonts w:ascii="Times New Roman" w:hAnsi="Times New Roman" w:cs="Times New Roman"/>
          <w:sz w:val="24"/>
          <w:szCs w:val="24"/>
          <w:lang w:val="id-ID"/>
        </w:rPr>
        <w:t xml:space="preserve">Tahun 2009 yaitu dilakukan </w:t>
      </w:r>
      <w:r w:rsidR="003B0E46">
        <w:rPr>
          <w:rFonts w:ascii="Times New Roman" w:hAnsi="Times New Roman" w:cs="Times New Roman"/>
          <w:sz w:val="24"/>
          <w:szCs w:val="24"/>
          <w:lang w:val="id-ID"/>
        </w:rPr>
        <w:t xml:space="preserve">oleh sebuah Mahkamah Agung dan </w:t>
      </w:r>
      <w:r w:rsidRPr="008D60FB">
        <w:rPr>
          <w:rFonts w:ascii="Times New Roman" w:hAnsi="Times New Roman" w:cs="Times New Roman"/>
          <w:sz w:val="24"/>
          <w:szCs w:val="24"/>
          <w:lang w:val="id-ID"/>
        </w:rPr>
        <w:t>Badan Peradilan yang bera</w:t>
      </w:r>
      <w:r w:rsidR="003B0E46">
        <w:rPr>
          <w:rFonts w:ascii="Times New Roman" w:hAnsi="Times New Roman" w:cs="Times New Roman"/>
          <w:sz w:val="24"/>
          <w:szCs w:val="24"/>
          <w:lang w:val="id-ID"/>
        </w:rPr>
        <w:t xml:space="preserve">da dibawahnya dalam Lingkungan </w:t>
      </w:r>
      <w:r w:rsidRPr="008D60FB">
        <w:rPr>
          <w:rFonts w:ascii="Times New Roman" w:hAnsi="Times New Roman" w:cs="Times New Roman"/>
          <w:sz w:val="24"/>
          <w:szCs w:val="24"/>
          <w:lang w:val="id-ID"/>
        </w:rPr>
        <w:t>Peradilan Umum, Lingkung</w:t>
      </w:r>
      <w:r w:rsidR="003B0E46">
        <w:rPr>
          <w:rFonts w:ascii="Times New Roman" w:hAnsi="Times New Roman" w:cs="Times New Roman"/>
          <w:sz w:val="24"/>
          <w:szCs w:val="24"/>
          <w:lang w:val="id-ID"/>
        </w:rPr>
        <w:t xml:space="preserve">an Peradilan Agama, Lingkungan </w:t>
      </w:r>
      <w:r w:rsidRPr="008D60FB">
        <w:rPr>
          <w:rFonts w:ascii="Times New Roman" w:hAnsi="Times New Roman" w:cs="Times New Roman"/>
          <w:sz w:val="24"/>
          <w:szCs w:val="24"/>
          <w:lang w:val="id-ID"/>
        </w:rPr>
        <w:t xml:space="preserve">Peradilan Militer, Lingkungan Peradilan Tata Usaha Negara dan oleh </w:t>
      </w:r>
    </w:p>
    <w:p w:rsidR="008D60FB" w:rsidRPr="008D60FB" w:rsidRDefault="008D60FB" w:rsidP="003B0E46">
      <w:pPr>
        <w:spacing w:line="360" w:lineRule="auto"/>
        <w:rPr>
          <w:rFonts w:ascii="Times New Roman" w:hAnsi="Times New Roman" w:cs="Times New Roman"/>
          <w:sz w:val="24"/>
          <w:szCs w:val="24"/>
          <w:lang w:val="id-ID"/>
        </w:rPr>
      </w:pPr>
      <w:r w:rsidRPr="008D60FB">
        <w:rPr>
          <w:rFonts w:ascii="Times New Roman" w:hAnsi="Times New Roman" w:cs="Times New Roman"/>
          <w:sz w:val="24"/>
          <w:szCs w:val="24"/>
          <w:lang w:val="id-ID"/>
        </w:rPr>
        <w:t xml:space="preserve">sebuah Mahkamah Agung. </w:t>
      </w:r>
    </w:p>
    <w:p w:rsidR="008D60FB" w:rsidRPr="008D60FB" w:rsidRDefault="008D60FB" w:rsidP="00DA2B41">
      <w:pPr>
        <w:spacing w:line="360" w:lineRule="auto"/>
        <w:ind w:firstLine="720"/>
        <w:rPr>
          <w:rFonts w:ascii="Times New Roman" w:hAnsi="Times New Roman" w:cs="Times New Roman"/>
          <w:sz w:val="24"/>
          <w:szCs w:val="24"/>
          <w:lang w:val="id-ID"/>
        </w:rPr>
      </w:pPr>
      <w:r w:rsidRPr="008D60FB">
        <w:rPr>
          <w:rFonts w:ascii="Times New Roman" w:hAnsi="Times New Roman" w:cs="Times New Roman"/>
          <w:sz w:val="24"/>
          <w:szCs w:val="24"/>
          <w:lang w:val="id-ID"/>
        </w:rPr>
        <w:t>Upaya kerja keras Mahkam</w:t>
      </w:r>
      <w:r w:rsidR="003B0E46">
        <w:rPr>
          <w:rFonts w:ascii="Times New Roman" w:hAnsi="Times New Roman" w:cs="Times New Roman"/>
          <w:sz w:val="24"/>
          <w:szCs w:val="24"/>
          <w:lang w:val="id-ID"/>
        </w:rPr>
        <w:t xml:space="preserve">ah Agung RI untuk meningkatkan </w:t>
      </w:r>
      <w:r w:rsidRPr="008D60FB">
        <w:rPr>
          <w:rFonts w:ascii="Times New Roman" w:hAnsi="Times New Roman" w:cs="Times New Roman"/>
          <w:sz w:val="24"/>
          <w:szCs w:val="24"/>
          <w:lang w:val="id-ID"/>
        </w:rPr>
        <w:t>kualitas dan kuantitas kinerja</w:t>
      </w:r>
      <w:r w:rsidR="003B0E46">
        <w:rPr>
          <w:rFonts w:ascii="Times New Roman" w:hAnsi="Times New Roman" w:cs="Times New Roman"/>
          <w:sz w:val="24"/>
          <w:szCs w:val="24"/>
          <w:lang w:val="id-ID"/>
        </w:rPr>
        <w:t xml:space="preserve"> seluruh Peradilan dalam upaya </w:t>
      </w:r>
      <w:r w:rsidRPr="008D60FB">
        <w:rPr>
          <w:rFonts w:ascii="Times New Roman" w:hAnsi="Times New Roman" w:cs="Times New Roman"/>
          <w:sz w:val="24"/>
          <w:szCs w:val="24"/>
          <w:lang w:val="id-ID"/>
        </w:rPr>
        <w:t>penegakkan supremasi huku</w:t>
      </w:r>
      <w:r w:rsidR="003B0E46">
        <w:rPr>
          <w:rFonts w:ascii="Times New Roman" w:hAnsi="Times New Roman" w:cs="Times New Roman"/>
          <w:sz w:val="24"/>
          <w:szCs w:val="24"/>
          <w:lang w:val="id-ID"/>
        </w:rPr>
        <w:t xml:space="preserve">m, telah menimbulkan semangat, </w:t>
      </w:r>
      <w:r w:rsidRPr="008D60FB">
        <w:rPr>
          <w:rFonts w:ascii="Times New Roman" w:hAnsi="Times New Roman" w:cs="Times New Roman"/>
          <w:sz w:val="24"/>
          <w:szCs w:val="24"/>
          <w:lang w:val="id-ID"/>
        </w:rPr>
        <w:t>inspirasi dan motivasi bagi Pengadilan Agama</w:t>
      </w:r>
      <w:r w:rsidR="00DA2B41">
        <w:rPr>
          <w:rFonts w:ascii="Times New Roman" w:hAnsi="Times New Roman" w:cs="Times New Roman"/>
          <w:sz w:val="24"/>
          <w:szCs w:val="24"/>
          <w:lang w:val="id-ID"/>
        </w:rPr>
        <w:t xml:space="preserve"> Negara</w:t>
      </w:r>
      <w:r w:rsidRPr="008D60FB">
        <w:rPr>
          <w:rFonts w:ascii="Times New Roman" w:hAnsi="Times New Roman" w:cs="Times New Roman"/>
          <w:sz w:val="24"/>
          <w:szCs w:val="24"/>
          <w:lang w:val="id-ID"/>
        </w:rPr>
        <w:t xml:space="preserve">  dal</w:t>
      </w:r>
      <w:r w:rsidR="003B0E46">
        <w:rPr>
          <w:rFonts w:ascii="Times New Roman" w:hAnsi="Times New Roman" w:cs="Times New Roman"/>
          <w:sz w:val="24"/>
          <w:szCs w:val="24"/>
          <w:lang w:val="id-ID"/>
        </w:rPr>
        <w:t xml:space="preserve">am </w:t>
      </w:r>
      <w:r w:rsidRPr="008D60FB">
        <w:rPr>
          <w:rFonts w:ascii="Times New Roman" w:hAnsi="Times New Roman" w:cs="Times New Roman"/>
          <w:sz w:val="24"/>
          <w:szCs w:val="24"/>
          <w:lang w:val="id-ID"/>
        </w:rPr>
        <w:t>menerima, memeriksa dan me</w:t>
      </w:r>
      <w:r w:rsidR="003B0E46">
        <w:rPr>
          <w:rFonts w:ascii="Times New Roman" w:hAnsi="Times New Roman" w:cs="Times New Roman"/>
          <w:sz w:val="24"/>
          <w:szCs w:val="24"/>
          <w:lang w:val="id-ID"/>
        </w:rPr>
        <w:t xml:space="preserve">nyelesaikan perkara di wilayah </w:t>
      </w:r>
      <w:r w:rsidRPr="008D60FB">
        <w:rPr>
          <w:rFonts w:ascii="Times New Roman" w:hAnsi="Times New Roman" w:cs="Times New Roman"/>
          <w:sz w:val="24"/>
          <w:szCs w:val="24"/>
          <w:lang w:val="id-ID"/>
        </w:rPr>
        <w:t>hukum/yurisdiksi yang meliputi</w:t>
      </w:r>
      <w:r w:rsidR="00DA2B41">
        <w:rPr>
          <w:rFonts w:ascii="Times New Roman" w:hAnsi="Times New Roman" w:cs="Times New Roman"/>
          <w:sz w:val="24"/>
          <w:szCs w:val="24"/>
          <w:lang w:val="id-ID"/>
        </w:rPr>
        <w:t xml:space="preserve"> Kecamatan dengan 3 tiga Kecamatan yaitu Kecamatan Daha Selatan, Kecamatan Daha Utara, Kecamatan Daha Barat , </w:t>
      </w:r>
      <w:r w:rsidR="003B0E46">
        <w:rPr>
          <w:rFonts w:ascii="Times New Roman" w:hAnsi="Times New Roman" w:cs="Times New Roman"/>
          <w:sz w:val="24"/>
          <w:szCs w:val="24"/>
          <w:lang w:val="id-ID"/>
        </w:rPr>
        <w:t xml:space="preserve">Kabupaten </w:t>
      </w:r>
      <w:r w:rsidR="00DA2B41">
        <w:rPr>
          <w:rFonts w:ascii="Times New Roman" w:hAnsi="Times New Roman" w:cs="Times New Roman"/>
          <w:sz w:val="24"/>
          <w:szCs w:val="24"/>
          <w:lang w:val="id-ID"/>
        </w:rPr>
        <w:t>Hulu Sungai Selatan.</w:t>
      </w:r>
    </w:p>
    <w:p w:rsidR="00A60863" w:rsidRDefault="008D60FB" w:rsidP="003B0E46">
      <w:pPr>
        <w:spacing w:line="360" w:lineRule="auto"/>
        <w:ind w:firstLine="720"/>
        <w:rPr>
          <w:rFonts w:ascii="Times New Roman" w:hAnsi="Times New Roman" w:cs="Times New Roman"/>
          <w:sz w:val="24"/>
          <w:szCs w:val="24"/>
          <w:lang w:val="id-ID"/>
        </w:rPr>
      </w:pPr>
      <w:r w:rsidRPr="008D60FB">
        <w:rPr>
          <w:rFonts w:ascii="Times New Roman" w:hAnsi="Times New Roman" w:cs="Times New Roman"/>
          <w:sz w:val="24"/>
          <w:szCs w:val="24"/>
          <w:lang w:val="id-ID"/>
        </w:rPr>
        <w:t xml:space="preserve">Pengadilan Agama </w:t>
      </w:r>
      <w:r w:rsidR="00111B37">
        <w:rPr>
          <w:rFonts w:ascii="Times New Roman" w:hAnsi="Times New Roman" w:cs="Times New Roman"/>
          <w:sz w:val="24"/>
          <w:szCs w:val="24"/>
          <w:lang w:val="id-ID"/>
        </w:rPr>
        <w:t>Negara</w:t>
      </w:r>
      <w:r w:rsidR="003B0E46">
        <w:rPr>
          <w:rFonts w:ascii="Times New Roman" w:hAnsi="Times New Roman" w:cs="Times New Roman"/>
          <w:sz w:val="24"/>
          <w:szCs w:val="24"/>
          <w:lang w:val="id-ID"/>
        </w:rPr>
        <w:t xml:space="preserve"> sebagai lembaga peradilan </w:t>
      </w:r>
      <w:r w:rsidRPr="008D60FB">
        <w:rPr>
          <w:rFonts w:ascii="Times New Roman" w:hAnsi="Times New Roman" w:cs="Times New Roman"/>
          <w:sz w:val="24"/>
          <w:szCs w:val="24"/>
          <w:lang w:val="id-ID"/>
        </w:rPr>
        <w:t>agama tingkat pertama dibawah Mahkamah Agung R</w:t>
      </w:r>
      <w:r w:rsidR="003B0E46">
        <w:rPr>
          <w:rFonts w:ascii="Times New Roman" w:hAnsi="Times New Roman" w:cs="Times New Roman"/>
          <w:sz w:val="24"/>
          <w:szCs w:val="24"/>
          <w:lang w:val="id-ID"/>
        </w:rPr>
        <w:t xml:space="preserve">I berkewajiban </w:t>
      </w:r>
      <w:r w:rsidRPr="008D60FB">
        <w:rPr>
          <w:rFonts w:ascii="Times New Roman" w:hAnsi="Times New Roman" w:cs="Times New Roman"/>
          <w:sz w:val="24"/>
          <w:szCs w:val="24"/>
          <w:lang w:val="id-ID"/>
        </w:rPr>
        <w:t>menyusun Laporan Kinerja Instan</w:t>
      </w:r>
      <w:r w:rsidR="003B0E46">
        <w:rPr>
          <w:rFonts w:ascii="Times New Roman" w:hAnsi="Times New Roman" w:cs="Times New Roman"/>
          <w:sz w:val="24"/>
          <w:szCs w:val="24"/>
          <w:lang w:val="id-ID"/>
        </w:rPr>
        <w:t xml:space="preserve">si Pemerintah (LKjIP), hal ini </w:t>
      </w:r>
      <w:r w:rsidRPr="008D60FB">
        <w:rPr>
          <w:rFonts w:ascii="Times New Roman" w:hAnsi="Times New Roman" w:cs="Times New Roman"/>
          <w:sz w:val="24"/>
          <w:szCs w:val="24"/>
          <w:lang w:val="id-ID"/>
        </w:rPr>
        <w:t>dilakukan untuk mempertangg</w:t>
      </w:r>
      <w:r w:rsidR="003B0E46">
        <w:rPr>
          <w:rFonts w:ascii="Times New Roman" w:hAnsi="Times New Roman" w:cs="Times New Roman"/>
          <w:sz w:val="24"/>
          <w:szCs w:val="24"/>
          <w:lang w:val="id-ID"/>
        </w:rPr>
        <w:t xml:space="preserve">ung jawabkan keberhasilan atau </w:t>
      </w:r>
      <w:r w:rsidRPr="008D60FB">
        <w:rPr>
          <w:rFonts w:ascii="Times New Roman" w:hAnsi="Times New Roman" w:cs="Times New Roman"/>
          <w:sz w:val="24"/>
          <w:szCs w:val="24"/>
          <w:lang w:val="id-ID"/>
        </w:rPr>
        <w:t xml:space="preserve">kegagalan pelaksanaan visi dan </w:t>
      </w:r>
      <w:r w:rsidR="003B0E46">
        <w:rPr>
          <w:rFonts w:ascii="Times New Roman" w:hAnsi="Times New Roman" w:cs="Times New Roman"/>
          <w:sz w:val="24"/>
          <w:szCs w:val="24"/>
          <w:lang w:val="id-ID"/>
        </w:rPr>
        <w:t xml:space="preserve">misi dalam mencapai tujuan dan </w:t>
      </w:r>
      <w:r w:rsidRPr="008D60FB">
        <w:rPr>
          <w:rFonts w:ascii="Times New Roman" w:hAnsi="Times New Roman" w:cs="Times New Roman"/>
          <w:sz w:val="24"/>
          <w:szCs w:val="24"/>
          <w:lang w:val="id-ID"/>
        </w:rPr>
        <w:t>sasaran yang telah ditetapkan dalam Rencana Kinerja Tah</w:t>
      </w:r>
      <w:r w:rsidR="003B0E46">
        <w:rPr>
          <w:rFonts w:ascii="Times New Roman" w:hAnsi="Times New Roman" w:cs="Times New Roman"/>
          <w:sz w:val="24"/>
          <w:szCs w:val="24"/>
          <w:lang w:val="id-ID"/>
        </w:rPr>
        <w:t xml:space="preserve">unan dan </w:t>
      </w:r>
      <w:r w:rsidRPr="008D60FB">
        <w:rPr>
          <w:rFonts w:ascii="Times New Roman" w:hAnsi="Times New Roman" w:cs="Times New Roman"/>
          <w:sz w:val="24"/>
          <w:szCs w:val="24"/>
          <w:lang w:val="id-ID"/>
        </w:rPr>
        <w:t>Penetapan Kinerja Tahun 2015.</w:t>
      </w:r>
    </w:p>
    <w:p w:rsidR="00A60863" w:rsidRDefault="00A60863" w:rsidP="005A0E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57257F" w:rsidRDefault="0057257F" w:rsidP="005A0E89">
      <w:pPr>
        <w:ind w:firstLine="720"/>
        <w:rPr>
          <w:rFonts w:ascii="Times New Roman" w:hAnsi="Times New Roman" w:cs="Times New Roman"/>
          <w:sz w:val="24"/>
          <w:szCs w:val="24"/>
          <w:lang w:val="id-ID"/>
        </w:rPr>
      </w:pPr>
    </w:p>
    <w:p w:rsidR="0057257F" w:rsidRDefault="0057257F" w:rsidP="005A0E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EA5489" w:rsidRPr="00F61C2F" w:rsidRDefault="00EA5489" w:rsidP="00EA5489">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lastRenderedPageBreak/>
        <w:t xml:space="preserve">B. Tugas Pokok, dan Fungsi </w:t>
      </w:r>
    </w:p>
    <w:p w:rsidR="00EA5489" w:rsidRPr="00EA5489" w:rsidRDefault="00EA5489" w:rsidP="00EA5489">
      <w:pPr>
        <w:spacing w:line="360" w:lineRule="auto"/>
        <w:ind w:firstLine="720"/>
        <w:rPr>
          <w:rFonts w:ascii="Times New Roman" w:hAnsi="Times New Roman" w:cs="Times New Roman"/>
          <w:sz w:val="24"/>
          <w:szCs w:val="24"/>
          <w:lang w:val="id-ID"/>
        </w:rPr>
      </w:pPr>
    </w:p>
    <w:p w:rsidR="00EA5489" w:rsidRPr="00EA5489" w:rsidRDefault="00EA5489" w:rsidP="00EA5489">
      <w:pPr>
        <w:spacing w:line="360" w:lineRule="auto"/>
        <w:ind w:firstLine="720"/>
        <w:rPr>
          <w:rFonts w:ascii="Times New Roman" w:hAnsi="Times New Roman" w:cs="Times New Roman"/>
          <w:sz w:val="24"/>
          <w:szCs w:val="24"/>
          <w:lang w:val="id-ID"/>
        </w:rPr>
      </w:pPr>
      <w:r w:rsidRPr="00EA5489">
        <w:rPr>
          <w:rFonts w:ascii="Times New Roman" w:hAnsi="Times New Roman" w:cs="Times New Roman"/>
          <w:sz w:val="24"/>
          <w:szCs w:val="24"/>
          <w:lang w:val="id-ID"/>
        </w:rPr>
        <w:t>Berdasarkan Undang-undang 5</w:t>
      </w:r>
      <w:r>
        <w:rPr>
          <w:rFonts w:ascii="Times New Roman" w:hAnsi="Times New Roman" w:cs="Times New Roman"/>
          <w:sz w:val="24"/>
          <w:szCs w:val="24"/>
          <w:lang w:val="id-ID"/>
        </w:rPr>
        <w:t xml:space="preserve">0 Tahun 2009 tentang perubahan </w:t>
      </w:r>
      <w:r w:rsidRPr="00EA5489">
        <w:rPr>
          <w:rFonts w:ascii="Times New Roman" w:hAnsi="Times New Roman" w:cs="Times New Roman"/>
          <w:sz w:val="24"/>
          <w:szCs w:val="24"/>
          <w:lang w:val="id-ID"/>
        </w:rPr>
        <w:t>kedua atas Undang-und</w:t>
      </w:r>
      <w:r>
        <w:rPr>
          <w:rFonts w:ascii="Times New Roman" w:hAnsi="Times New Roman" w:cs="Times New Roman"/>
          <w:sz w:val="24"/>
          <w:szCs w:val="24"/>
          <w:lang w:val="id-ID"/>
        </w:rPr>
        <w:t xml:space="preserve">ang Nomor 7 tahun 1989 tentang </w:t>
      </w:r>
      <w:r w:rsidRPr="00EA5489">
        <w:rPr>
          <w:rFonts w:ascii="Times New Roman" w:hAnsi="Times New Roman" w:cs="Times New Roman"/>
          <w:sz w:val="24"/>
          <w:szCs w:val="24"/>
          <w:lang w:val="id-ID"/>
        </w:rPr>
        <w:t>Pengadilan Agama dan Und</w:t>
      </w:r>
      <w:r>
        <w:rPr>
          <w:rFonts w:ascii="Times New Roman" w:hAnsi="Times New Roman" w:cs="Times New Roman"/>
          <w:sz w:val="24"/>
          <w:szCs w:val="24"/>
          <w:lang w:val="id-ID"/>
        </w:rPr>
        <w:t xml:space="preserve">ang-undang Nomor 48 Tahun 2009 </w:t>
      </w:r>
      <w:r w:rsidRPr="00EA5489">
        <w:rPr>
          <w:rFonts w:ascii="Times New Roman" w:hAnsi="Times New Roman" w:cs="Times New Roman"/>
          <w:sz w:val="24"/>
          <w:szCs w:val="24"/>
          <w:lang w:val="id-ID"/>
        </w:rPr>
        <w:t>bahwa tugas pokok dan</w:t>
      </w:r>
      <w:r>
        <w:rPr>
          <w:rFonts w:ascii="Times New Roman" w:hAnsi="Times New Roman" w:cs="Times New Roman"/>
          <w:sz w:val="24"/>
          <w:szCs w:val="24"/>
          <w:lang w:val="id-ID"/>
        </w:rPr>
        <w:t xml:space="preserve"> fungsi Pengadilan Agama sebagai lembaga </w:t>
      </w:r>
      <w:r w:rsidRPr="00EA5489">
        <w:rPr>
          <w:rFonts w:ascii="Times New Roman" w:hAnsi="Times New Roman" w:cs="Times New Roman"/>
          <w:sz w:val="24"/>
          <w:szCs w:val="24"/>
          <w:lang w:val="id-ID"/>
        </w:rPr>
        <w:t xml:space="preserve">Peradilan adalah sebagai berikut : </w:t>
      </w:r>
    </w:p>
    <w:p w:rsidR="00EA5489" w:rsidRPr="00EA5489" w:rsidRDefault="00EA5489" w:rsidP="00EA5489">
      <w:pPr>
        <w:spacing w:line="360" w:lineRule="auto"/>
        <w:ind w:firstLine="720"/>
        <w:rPr>
          <w:rFonts w:ascii="Times New Roman" w:hAnsi="Times New Roman" w:cs="Times New Roman"/>
          <w:sz w:val="24"/>
          <w:szCs w:val="24"/>
          <w:lang w:val="id-ID"/>
        </w:rPr>
      </w:pPr>
    </w:p>
    <w:p w:rsidR="00EA5489" w:rsidRPr="00F61C2F" w:rsidRDefault="00EA5489" w:rsidP="00EA5489">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1. Tugas Pokok </w:t>
      </w:r>
    </w:p>
    <w:p w:rsidR="00EA5489" w:rsidRPr="00EA5489" w:rsidRDefault="00EA5489" w:rsidP="00EA5489">
      <w:pPr>
        <w:spacing w:line="360" w:lineRule="auto"/>
        <w:ind w:left="720" w:firstLine="720"/>
        <w:rPr>
          <w:rFonts w:ascii="Times New Roman" w:hAnsi="Times New Roman" w:cs="Times New Roman"/>
          <w:sz w:val="24"/>
          <w:szCs w:val="24"/>
          <w:lang w:val="id-ID"/>
        </w:rPr>
      </w:pPr>
      <w:r w:rsidRPr="00EA5489">
        <w:rPr>
          <w:rFonts w:ascii="Times New Roman" w:hAnsi="Times New Roman" w:cs="Times New Roman"/>
          <w:sz w:val="24"/>
          <w:szCs w:val="24"/>
          <w:lang w:val="id-ID"/>
        </w:rPr>
        <w:t xml:space="preserve">Pengadilan Agama </w:t>
      </w:r>
      <w:r>
        <w:rPr>
          <w:rFonts w:ascii="Times New Roman" w:hAnsi="Times New Roman" w:cs="Times New Roman"/>
          <w:sz w:val="24"/>
          <w:szCs w:val="24"/>
          <w:lang w:val="id-ID"/>
        </w:rPr>
        <w:t>Negara</w:t>
      </w:r>
      <w:r w:rsidRPr="00EA5489">
        <w:rPr>
          <w:rFonts w:ascii="Times New Roman" w:hAnsi="Times New Roman" w:cs="Times New Roman"/>
          <w:sz w:val="24"/>
          <w:szCs w:val="24"/>
          <w:lang w:val="id-ID"/>
        </w:rPr>
        <w:t xml:space="preserve"> dibe</w:t>
      </w:r>
      <w:r>
        <w:rPr>
          <w:rFonts w:ascii="Times New Roman" w:hAnsi="Times New Roman" w:cs="Times New Roman"/>
          <w:sz w:val="24"/>
          <w:szCs w:val="24"/>
          <w:lang w:val="id-ID"/>
        </w:rPr>
        <w:t xml:space="preserve">rikan tugas untuk </w:t>
      </w:r>
      <w:r w:rsidRPr="00EA5489">
        <w:rPr>
          <w:rFonts w:ascii="Times New Roman" w:hAnsi="Times New Roman" w:cs="Times New Roman"/>
          <w:sz w:val="24"/>
          <w:szCs w:val="24"/>
          <w:lang w:val="id-ID"/>
        </w:rPr>
        <w:t>menyelenggarakan kekuas</w:t>
      </w:r>
      <w:r>
        <w:rPr>
          <w:rFonts w:ascii="Times New Roman" w:hAnsi="Times New Roman" w:cs="Times New Roman"/>
          <w:sz w:val="24"/>
          <w:szCs w:val="24"/>
          <w:lang w:val="id-ID"/>
        </w:rPr>
        <w:t xml:space="preserve">aan Kehakiman dalam menegakkan </w:t>
      </w:r>
      <w:r w:rsidRPr="00EA5489">
        <w:rPr>
          <w:rFonts w:ascii="Times New Roman" w:hAnsi="Times New Roman" w:cs="Times New Roman"/>
          <w:sz w:val="24"/>
          <w:szCs w:val="24"/>
          <w:lang w:val="id-ID"/>
        </w:rPr>
        <w:t xml:space="preserve">hukum yang berkualitas, kemanfaatan dan kepastian hukum. </w:t>
      </w:r>
    </w:p>
    <w:p w:rsidR="00EA5489" w:rsidRPr="00F61C2F" w:rsidRDefault="00EA5489" w:rsidP="00EA5489">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2. Fungsi </w:t>
      </w:r>
    </w:p>
    <w:p w:rsidR="00EA5489" w:rsidRPr="00EA5489" w:rsidRDefault="00EA5489" w:rsidP="00EA5489">
      <w:pPr>
        <w:spacing w:line="360" w:lineRule="auto"/>
        <w:ind w:left="720" w:firstLine="720"/>
        <w:rPr>
          <w:rFonts w:ascii="Times New Roman" w:hAnsi="Times New Roman" w:cs="Times New Roman"/>
          <w:sz w:val="24"/>
          <w:szCs w:val="24"/>
          <w:lang w:val="id-ID"/>
        </w:rPr>
      </w:pPr>
      <w:r w:rsidRPr="00EA5489">
        <w:rPr>
          <w:rFonts w:ascii="Times New Roman" w:hAnsi="Times New Roman" w:cs="Times New Roman"/>
          <w:sz w:val="24"/>
          <w:szCs w:val="24"/>
          <w:lang w:val="id-ID"/>
        </w:rPr>
        <w:t>Dalam melaksanakan tu</w:t>
      </w:r>
      <w:r>
        <w:rPr>
          <w:rFonts w:ascii="Times New Roman" w:hAnsi="Times New Roman" w:cs="Times New Roman"/>
          <w:sz w:val="24"/>
          <w:szCs w:val="24"/>
          <w:lang w:val="id-ID"/>
        </w:rPr>
        <w:t>gas tersebut, Pengadilan Agama Negara</w:t>
      </w:r>
      <w:r w:rsidRPr="00EA5489">
        <w:rPr>
          <w:rFonts w:ascii="Times New Roman" w:hAnsi="Times New Roman" w:cs="Times New Roman"/>
          <w:sz w:val="24"/>
          <w:szCs w:val="24"/>
          <w:lang w:val="id-ID"/>
        </w:rPr>
        <w:t xml:space="preserve"> telah m</w:t>
      </w:r>
      <w:r>
        <w:rPr>
          <w:rFonts w:ascii="Times New Roman" w:hAnsi="Times New Roman" w:cs="Times New Roman"/>
          <w:sz w:val="24"/>
          <w:szCs w:val="24"/>
          <w:lang w:val="id-ID"/>
        </w:rPr>
        <w:t xml:space="preserve">elaksanakan fungsi sebagaimana </w:t>
      </w:r>
      <w:r w:rsidRPr="00EA5489">
        <w:rPr>
          <w:rFonts w:ascii="Times New Roman" w:hAnsi="Times New Roman" w:cs="Times New Roman"/>
          <w:sz w:val="24"/>
          <w:szCs w:val="24"/>
          <w:lang w:val="id-ID"/>
        </w:rPr>
        <w:t xml:space="preserve">dikehendaki dalam pasal </w:t>
      </w:r>
      <w:r>
        <w:rPr>
          <w:rFonts w:ascii="Times New Roman" w:hAnsi="Times New Roman" w:cs="Times New Roman"/>
          <w:sz w:val="24"/>
          <w:szCs w:val="24"/>
          <w:lang w:val="id-ID"/>
        </w:rPr>
        <w:t xml:space="preserve">49 Undang-undang Nomor 7 Tahun </w:t>
      </w:r>
      <w:r w:rsidRPr="00EA5489">
        <w:rPr>
          <w:rFonts w:ascii="Times New Roman" w:hAnsi="Times New Roman" w:cs="Times New Roman"/>
          <w:sz w:val="24"/>
          <w:szCs w:val="24"/>
          <w:lang w:val="id-ID"/>
        </w:rPr>
        <w:t xml:space="preserve">1989, yaitu: </w:t>
      </w:r>
    </w:p>
    <w:p w:rsidR="00EA5489" w:rsidRPr="00EA5489" w:rsidRDefault="00EA5489" w:rsidP="00EA5489">
      <w:pPr>
        <w:spacing w:line="360" w:lineRule="auto"/>
        <w:ind w:left="1440" w:hanging="731"/>
        <w:rPr>
          <w:rFonts w:ascii="Times New Roman" w:hAnsi="Times New Roman" w:cs="Times New Roman"/>
          <w:sz w:val="24"/>
          <w:szCs w:val="24"/>
          <w:lang w:val="id-ID"/>
        </w:rPr>
      </w:pPr>
      <w:r w:rsidRPr="00EA5489">
        <w:rPr>
          <w:rFonts w:ascii="Times New Roman" w:hAnsi="Times New Roman" w:cs="Times New Roman"/>
          <w:sz w:val="24"/>
          <w:szCs w:val="24"/>
          <w:lang w:val="id-ID"/>
        </w:rPr>
        <w:t xml:space="preserve">1) </w:t>
      </w:r>
      <w:r>
        <w:rPr>
          <w:rFonts w:ascii="Times New Roman" w:hAnsi="Times New Roman" w:cs="Times New Roman"/>
          <w:sz w:val="24"/>
          <w:szCs w:val="24"/>
          <w:lang w:val="id-ID"/>
        </w:rPr>
        <w:tab/>
      </w:r>
      <w:r w:rsidRPr="00EA5489">
        <w:rPr>
          <w:rFonts w:ascii="Times New Roman" w:hAnsi="Times New Roman" w:cs="Times New Roman"/>
          <w:sz w:val="24"/>
          <w:szCs w:val="24"/>
          <w:lang w:val="id-ID"/>
        </w:rPr>
        <w:t>Menerima, memeri</w:t>
      </w:r>
      <w:r>
        <w:rPr>
          <w:rFonts w:ascii="Times New Roman" w:hAnsi="Times New Roman" w:cs="Times New Roman"/>
          <w:sz w:val="24"/>
          <w:szCs w:val="24"/>
          <w:lang w:val="id-ID"/>
        </w:rPr>
        <w:t xml:space="preserve">ksa, memutus dan menyelesaikan perkara- perkara </w:t>
      </w:r>
      <w:r w:rsidRPr="00EA5489">
        <w:rPr>
          <w:rFonts w:ascii="Times New Roman" w:hAnsi="Times New Roman" w:cs="Times New Roman"/>
          <w:sz w:val="24"/>
          <w:szCs w:val="24"/>
          <w:lang w:val="id-ID"/>
        </w:rPr>
        <w:t>diting</w:t>
      </w:r>
      <w:r>
        <w:rPr>
          <w:rFonts w:ascii="Times New Roman" w:hAnsi="Times New Roman" w:cs="Times New Roman"/>
          <w:sz w:val="24"/>
          <w:szCs w:val="24"/>
          <w:lang w:val="id-ID"/>
        </w:rPr>
        <w:t xml:space="preserve">kat pertama antara orang-orang </w:t>
      </w:r>
      <w:r w:rsidRPr="00EA5489">
        <w:rPr>
          <w:rFonts w:ascii="Times New Roman" w:hAnsi="Times New Roman" w:cs="Times New Roman"/>
          <w:sz w:val="24"/>
          <w:szCs w:val="24"/>
          <w:lang w:val="id-ID"/>
        </w:rPr>
        <w:t xml:space="preserve">yang beragama Islam di bidang : </w:t>
      </w:r>
    </w:p>
    <w:p w:rsidR="00EA5489" w:rsidRPr="00EA5489" w:rsidRDefault="00EA5489" w:rsidP="00EA5489">
      <w:pPr>
        <w:spacing w:line="360" w:lineRule="auto"/>
        <w:ind w:left="720" w:firstLine="720"/>
        <w:rPr>
          <w:rFonts w:ascii="Times New Roman" w:hAnsi="Times New Roman" w:cs="Times New Roman"/>
          <w:sz w:val="24"/>
          <w:szCs w:val="24"/>
          <w:lang w:val="id-ID"/>
        </w:rPr>
      </w:pPr>
      <w:r w:rsidRPr="00EA5489">
        <w:rPr>
          <w:rFonts w:ascii="Times New Roman" w:hAnsi="Times New Roman" w:cs="Times New Roman"/>
          <w:sz w:val="24"/>
          <w:szCs w:val="24"/>
          <w:lang w:val="id-ID"/>
        </w:rPr>
        <w:t xml:space="preserve">a. Perkawinan </w:t>
      </w:r>
    </w:p>
    <w:p w:rsidR="00EA5489" w:rsidRPr="00EA5489" w:rsidRDefault="00EA5489" w:rsidP="00EA5489">
      <w:pPr>
        <w:spacing w:line="360" w:lineRule="auto"/>
        <w:ind w:left="720" w:firstLine="720"/>
        <w:rPr>
          <w:rFonts w:ascii="Times New Roman" w:hAnsi="Times New Roman" w:cs="Times New Roman"/>
          <w:sz w:val="24"/>
          <w:szCs w:val="24"/>
          <w:lang w:val="id-ID"/>
        </w:rPr>
      </w:pPr>
      <w:r w:rsidRPr="00EA5489">
        <w:rPr>
          <w:rFonts w:ascii="Times New Roman" w:hAnsi="Times New Roman" w:cs="Times New Roman"/>
          <w:sz w:val="24"/>
          <w:szCs w:val="24"/>
          <w:lang w:val="id-ID"/>
        </w:rPr>
        <w:t>b. Kewarisan, wasiat, Hibah, Zakat berdasar</w:t>
      </w:r>
      <w:r>
        <w:rPr>
          <w:rFonts w:ascii="Times New Roman" w:hAnsi="Times New Roman" w:cs="Times New Roman"/>
          <w:sz w:val="24"/>
          <w:szCs w:val="24"/>
          <w:lang w:val="id-ID"/>
        </w:rPr>
        <w:t xml:space="preserve">kan Hukum </w:t>
      </w:r>
      <w:r w:rsidRPr="00EA5489">
        <w:rPr>
          <w:rFonts w:ascii="Times New Roman" w:hAnsi="Times New Roman" w:cs="Times New Roman"/>
          <w:sz w:val="24"/>
          <w:szCs w:val="24"/>
          <w:lang w:val="id-ID"/>
        </w:rPr>
        <w:t xml:space="preserve">Islam </w:t>
      </w:r>
    </w:p>
    <w:p w:rsidR="00EA5489" w:rsidRPr="00EA5489" w:rsidRDefault="00EA5489" w:rsidP="00EA5489">
      <w:pPr>
        <w:spacing w:line="360" w:lineRule="auto"/>
        <w:ind w:left="720" w:firstLine="720"/>
        <w:rPr>
          <w:rFonts w:ascii="Times New Roman" w:hAnsi="Times New Roman" w:cs="Times New Roman"/>
          <w:sz w:val="24"/>
          <w:szCs w:val="24"/>
          <w:lang w:val="id-ID"/>
        </w:rPr>
      </w:pPr>
      <w:r w:rsidRPr="00EA5489">
        <w:rPr>
          <w:rFonts w:ascii="Times New Roman" w:hAnsi="Times New Roman" w:cs="Times New Roman"/>
          <w:sz w:val="24"/>
          <w:szCs w:val="24"/>
          <w:lang w:val="id-ID"/>
        </w:rPr>
        <w:t xml:space="preserve">c. Waqaf, dan sadaqah </w:t>
      </w:r>
    </w:p>
    <w:p w:rsidR="00EA5489" w:rsidRPr="00EA5489" w:rsidRDefault="00EA5489" w:rsidP="00EA5489">
      <w:pPr>
        <w:spacing w:line="360" w:lineRule="auto"/>
        <w:ind w:left="720" w:firstLine="720"/>
        <w:rPr>
          <w:rFonts w:ascii="Times New Roman" w:hAnsi="Times New Roman" w:cs="Times New Roman"/>
          <w:sz w:val="24"/>
          <w:szCs w:val="24"/>
          <w:lang w:val="id-ID"/>
        </w:rPr>
      </w:pPr>
      <w:r w:rsidRPr="00EA5489">
        <w:rPr>
          <w:rFonts w:ascii="Times New Roman" w:hAnsi="Times New Roman" w:cs="Times New Roman"/>
          <w:sz w:val="24"/>
          <w:szCs w:val="24"/>
          <w:lang w:val="id-ID"/>
        </w:rPr>
        <w:t xml:space="preserve">d. Dan Ekonomi Syari’ah </w:t>
      </w:r>
    </w:p>
    <w:p w:rsidR="00EA5489" w:rsidRPr="00EA5489" w:rsidRDefault="00EA5489" w:rsidP="00EA5489">
      <w:pPr>
        <w:spacing w:line="360" w:lineRule="auto"/>
        <w:ind w:firstLine="720"/>
        <w:rPr>
          <w:rFonts w:ascii="Times New Roman" w:hAnsi="Times New Roman" w:cs="Times New Roman"/>
          <w:sz w:val="24"/>
          <w:szCs w:val="24"/>
          <w:lang w:val="id-ID"/>
        </w:rPr>
      </w:pPr>
    </w:p>
    <w:p w:rsidR="00EA5489" w:rsidRPr="00EA5489" w:rsidRDefault="00EA5489" w:rsidP="00EA5489">
      <w:pPr>
        <w:spacing w:line="360" w:lineRule="auto"/>
        <w:ind w:firstLine="720"/>
        <w:rPr>
          <w:rFonts w:ascii="Times New Roman" w:hAnsi="Times New Roman" w:cs="Times New Roman"/>
          <w:sz w:val="24"/>
          <w:szCs w:val="24"/>
          <w:lang w:val="id-ID"/>
        </w:rPr>
      </w:pPr>
    </w:p>
    <w:p w:rsidR="00EA5489" w:rsidRPr="00F61C2F" w:rsidRDefault="00EA5489" w:rsidP="00EA5489">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C. Sistematika Penyajian </w:t>
      </w:r>
    </w:p>
    <w:p w:rsidR="00EA5489" w:rsidRPr="00EA5489" w:rsidRDefault="00EA5489" w:rsidP="00EA5489">
      <w:pPr>
        <w:spacing w:line="360" w:lineRule="auto"/>
        <w:rPr>
          <w:rFonts w:ascii="Times New Roman" w:hAnsi="Times New Roman" w:cs="Times New Roman"/>
          <w:sz w:val="24"/>
          <w:szCs w:val="24"/>
          <w:lang w:val="id-ID"/>
        </w:rPr>
      </w:pPr>
    </w:p>
    <w:p w:rsidR="00EA5489" w:rsidRPr="00EA5489" w:rsidRDefault="00EA5489" w:rsidP="00EA5489">
      <w:pPr>
        <w:spacing w:line="360" w:lineRule="auto"/>
        <w:ind w:firstLine="720"/>
        <w:rPr>
          <w:rFonts w:ascii="Times New Roman" w:hAnsi="Times New Roman" w:cs="Times New Roman"/>
          <w:sz w:val="24"/>
          <w:szCs w:val="24"/>
          <w:lang w:val="id-ID"/>
        </w:rPr>
      </w:pPr>
      <w:r w:rsidRPr="00EA5489">
        <w:rPr>
          <w:rFonts w:ascii="Times New Roman" w:hAnsi="Times New Roman" w:cs="Times New Roman"/>
          <w:sz w:val="24"/>
          <w:szCs w:val="24"/>
          <w:lang w:val="id-ID"/>
        </w:rPr>
        <w:t>Pada dasarnya Laporan Akunta</w:t>
      </w:r>
      <w:r>
        <w:rPr>
          <w:rFonts w:ascii="Times New Roman" w:hAnsi="Times New Roman" w:cs="Times New Roman"/>
          <w:sz w:val="24"/>
          <w:szCs w:val="24"/>
          <w:lang w:val="id-ID"/>
        </w:rPr>
        <w:t xml:space="preserve">bilitas Kinerja ini memberikan </w:t>
      </w:r>
      <w:r w:rsidRPr="00EA5489">
        <w:rPr>
          <w:rFonts w:ascii="Times New Roman" w:hAnsi="Times New Roman" w:cs="Times New Roman"/>
          <w:sz w:val="24"/>
          <w:szCs w:val="24"/>
          <w:lang w:val="id-ID"/>
        </w:rPr>
        <w:t>penjelasan mengenai penca</w:t>
      </w:r>
      <w:r>
        <w:rPr>
          <w:rFonts w:ascii="Times New Roman" w:hAnsi="Times New Roman" w:cs="Times New Roman"/>
          <w:sz w:val="24"/>
          <w:szCs w:val="24"/>
          <w:lang w:val="id-ID"/>
        </w:rPr>
        <w:t>pa</w:t>
      </w:r>
      <w:r w:rsidR="00DE21C8">
        <w:rPr>
          <w:rFonts w:ascii="Times New Roman" w:hAnsi="Times New Roman" w:cs="Times New Roman"/>
          <w:sz w:val="24"/>
          <w:szCs w:val="24"/>
          <w:lang w:val="id-ID"/>
        </w:rPr>
        <w:t>ian kinerja Pengadilan Agama Ne</w:t>
      </w:r>
      <w:r>
        <w:rPr>
          <w:rFonts w:ascii="Times New Roman" w:hAnsi="Times New Roman" w:cs="Times New Roman"/>
          <w:sz w:val="24"/>
          <w:szCs w:val="24"/>
          <w:lang w:val="id-ID"/>
        </w:rPr>
        <w:t>gara</w:t>
      </w:r>
      <w:r w:rsidRPr="00EA5489">
        <w:rPr>
          <w:rFonts w:ascii="Times New Roman" w:hAnsi="Times New Roman" w:cs="Times New Roman"/>
          <w:sz w:val="24"/>
          <w:szCs w:val="24"/>
          <w:lang w:val="id-ID"/>
        </w:rPr>
        <w:t xml:space="preserve"> selama Tahun 201</w:t>
      </w:r>
      <w:r w:rsidR="00214B86">
        <w:rPr>
          <w:rFonts w:ascii="Times New Roman" w:hAnsi="Times New Roman" w:cs="Times New Roman"/>
          <w:sz w:val="24"/>
          <w:szCs w:val="24"/>
          <w:lang w:val="id-ID"/>
        </w:rPr>
        <w:t>6</w:t>
      </w:r>
      <w:r w:rsidRPr="00EA5489">
        <w:rPr>
          <w:rFonts w:ascii="Times New Roman" w:hAnsi="Times New Roman" w:cs="Times New Roman"/>
          <w:sz w:val="24"/>
          <w:szCs w:val="24"/>
          <w:lang w:val="id-ID"/>
        </w:rPr>
        <w:t>. Capaian</w:t>
      </w:r>
      <w:r>
        <w:rPr>
          <w:rFonts w:ascii="Times New Roman" w:hAnsi="Times New Roman" w:cs="Times New Roman"/>
          <w:sz w:val="24"/>
          <w:szCs w:val="24"/>
          <w:lang w:val="id-ID"/>
        </w:rPr>
        <w:t xml:space="preserve"> kinerja (performance results) </w:t>
      </w:r>
      <w:r w:rsidRPr="00EA5489">
        <w:rPr>
          <w:rFonts w:ascii="Times New Roman" w:hAnsi="Times New Roman" w:cs="Times New Roman"/>
          <w:sz w:val="24"/>
          <w:szCs w:val="24"/>
          <w:lang w:val="id-ID"/>
        </w:rPr>
        <w:t>Tahun 2015 tersebut diperbandi</w:t>
      </w:r>
      <w:r>
        <w:rPr>
          <w:rFonts w:ascii="Times New Roman" w:hAnsi="Times New Roman" w:cs="Times New Roman"/>
          <w:sz w:val="24"/>
          <w:szCs w:val="24"/>
          <w:lang w:val="id-ID"/>
        </w:rPr>
        <w:t xml:space="preserve">ngkan dengan Penetapan Kinerja </w:t>
      </w:r>
      <w:r w:rsidRPr="00EA5489">
        <w:rPr>
          <w:rFonts w:ascii="Times New Roman" w:hAnsi="Times New Roman" w:cs="Times New Roman"/>
          <w:sz w:val="24"/>
          <w:szCs w:val="24"/>
          <w:lang w:val="id-ID"/>
        </w:rPr>
        <w:t>(performance agreement) Tahun 201</w:t>
      </w:r>
      <w:r w:rsidR="00214B86">
        <w:rPr>
          <w:rFonts w:ascii="Times New Roman" w:hAnsi="Times New Roman" w:cs="Times New Roman"/>
          <w:sz w:val="24"/>
          <w:szCs w:val="24"/>
          <w:lang w:val="id-ID"/>
        </w:rPr>
        <w:t>5</w:t>
      </w:r>
      <w:r w:rsidRPr="00EA5489">
        <w:rPr>
          <w:rFonts w:ascii="Times New Roman" w:hAnsi="Times New Roman" w:cs="Times New Roman"/>
          <w:sz w:val="24"/>
          <w:szCs w:val="24"/>
          <w:lang w:val="id-ID"/>
        </w:rPr>
        <w:t xml:space="preserve"> sebagai tolok ukur keberhasilan </w:t>
      </w:r>
    </w:p>
    <w:p w:rsidR="00EA5489" w:rsidRPr="00EA5489" w:rsidRDefault="00EA5489" w:rsidP="00EA54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772262" w:rsidRPr="00772262" w:rsidRDefault="00772262" w:rsidP="00772262">
      <w:pPr>
        <w:spacing w:line="360" w:lineRule="auto"/>
        <w:ind w:firstLine="720"/>
        <w:rPr>
          <w:rFonts w:ascii="Times New Roman" w:hAnsi="Times New Roman" w:cs="Times New Roman"/>
          <w:sz w:val="24"/>
          <w:szCs w:val="24"/>
          <w:lang w:val="id-ID"/>
        </w:rPr>
      </w:pPr>
      <w:r w:rsidRPr="00772262">
        <w:rPr>
          <w:rFonts w:ascii="Times New Roman" w:hAnsi="Times New Roman" w:cs="Times New Roman"/>
          <w:sz w:val="24"/>
          <w:szCs w:val="24"/>
          <w:lang w:val="id-ID"/>
        </w:rPr>
        <w:lastRenderedPageBreak/>
        <w:t>Tahunan organisasi. Analisis atas ca</w:t>
      </w:r>
      <w:r>
        <w:rPr>
          <w:rFonts w:ascii="Times New Roman" w:hAnsi="Times New Roman" w:cs="Times New Roman"/>
          <w:sz w:val="24"/>
          <w:szCs w:val="24"/>
          <w:lang w:val="id-ID"/>
        </w:rPr>
        <w:t xml:space="preserve">paian kinerja terhadap rencana </w:t>
      </w:r>
      <w:r w:rsidRPr="00772262">
        <w:rPr>
          <w:rFonts w:ascii="Times New Roman" w:hAnsi="Times New Roman" w:cs="Times New Roman"/>
          <w:sz w:val="24"/>
          <w:szCs w:val="24"/>
          <w:lang w:val="id-ID"/>
        </w:rPr>
        <w:t>kinerja ini akan memungkinkan diide</w:t>
      </w:r>
      <w:r>
        <w:rPr>
          <w:rFonts w:ascii="Times New Roman" w:hAnsi="Times New Roman" w:cs="Times New Roman"/>
          <w:sz w:val="24"/>
          <w:szCs w:val="24"/>
          <w:lang w:val="id-ID"/>
        </w:rPr>
        <w:t xml:space="preserve">ntifikasikannya sejumlah celah </w:t>
      </w:r>
      <w:r w:rsidRPr="00772262">
        <w:rPr>
          <w:rFonts w:ascii="Times New Roman" w:hAnsi="Times New Roman" w:cs="Times New Roman"/>
          <w:sz w:val="24"/>
          <w:szCs w:val="24"/>
          <w:lang w:val="id-ID"/>
        </w:rPr>
        <w:t>kinerja (performance gap) bagi perbaikan kinerja di masa y</w:t>
      </w:r>
      <w:r>
        <w:rPr>
          <w:rFonts w:ascii="Times New Roman" w:hAnsi="Times New Roman" w:cs="Times New Roman"/>
          <w:sz w:val="24"/>
          <w:szCs w:val="24"/>
          <w:lang w:val="id-ID"/>
        </w:rPr>
        <w:t xml:space="preserve">ang akan </w:t>
      </w:r>
      <w:r w:rsidRPr="00772262">
        <w:rPr>
          <w:rFonts w:ascii="Times New Roman" w:hAnsi="Times New Roman" w:cs="Times New Roman"/>
          <w:sz w:val="24"/>
          <w:szCs w:val="24"/>
          <w:lang w:val="id-ID"/>
        </w:rPr>
        <w:t>datang. Berikut ini adalah sistematika p</w:t>
      </w:r>
      <w:r>
        <w:rPr>
          <w:rFonts w:ascii="Times New Roman" w:hAnsi="Times New Roman" w:cs="Times New Roman"/>
          <w:sz w:val="24"/>
          <w:szCs w:val="24"/>
          <w:lang w:val="id-ID"/>
        </w:rPr>
        <w:t xml:space="preserve">enyajian laporan akuntabilitas </w:t>
      </w:r>
      <w:r w:rsidRPr="00772262">
        <w:rPr>
          <w:rFonts w:ascii="Times New Roman" w:hAnsi="Times New Roman" w:cs="Times New Roman"/>
          <w:sz w:val="24"/>
          <w:szCs w:val="24"/>
          <w:lang w:val="id-ID"/>
        </w:rPr>
        <w:t xml:space="preserve">kinerja Pengadilan Agama </w:t>
      </w:r>
      <w:r w:rsidR="00DE21C8">
        <w:rPr>
          <w:rFonts w:ascii="Times New Roman" w:hAnsi="Times New Roman" w:cs="Times New Roman"/>
          <w:sz w:val="24"/>
          <w:szCs w:val="24"/>
          <w:lang w:val="id-ID"/>
        </w:rPr>
        <w:t xml:space="preserve">Negara </w:t>
      </w:r>
      <w:r w:rsidRPr="00772262">
        <w:rPr>
          <w:rFonts w:ascii="Times New Roman" w:hAnsi="Times New Roman" w:cs="Times New Roman"/>
          <w:sz w:val="24"/>
          <w:szCs w:val="24"/>
          <w:lang w:val="id-ID"/>
        </w:rPr>
        <w:t xml:space="preserve">tahun 2015. </w:t>
      </w:r>
    </w:p>
    <w:p w:rsidR="00772262" w:rsidRPr="00F61C2F" w:rsidRDefault="00772262" w:rsidP="00772262">
      <w:pPr>
        <w:spacing w:line="360" w:lineRule="auto"/>
        <w:ind w:firstLine="720"/>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BAB I </w:t>
      </w:r>
    </w:p>
    <w:p w:rsidR="00772262" w:rsidRPr="00F61C2F" w:rsidRDefault="00772262" w:rsidP="00521114">
      <w:pPr>
        <w:spacing w:line="360" w:lineRule="auto"/>
        <w:ind w:firstLine="720"/>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 PENDAHULUAN</w:t>
      </w:r>
    </w:p>
    <w:p w:rsidR="00772262" w:rsidRPr="00772262" w:rsidRDefault="00772262" w:rsidP="00772262">
      <w:pPr>
        <w:spacing w:line="360" w:lineRule="auto"/>
        <w:ind w:firstLine="720"/>
        <w:rPr>
          <w:rFonts w:ascii="Times New Roman" w:hAnsi="Times New Roman" w:cs="Times New Roman"/>
          <w:sz w:val="24"/>
          <w:szCs w:val="24"/>
          <w:lang w:val="id-ID"/>
        </w:rPr>
      </w:pPr>
      <w:r w:rsidRPr="00772262">
        <w:rPr>
          <w:rFonts w:ascii="Times New Roman" w:hAnsi="Times New Roman" w:cs="Times New Roman"/>
          <w:sz w:val="24"/>
          <w:szCs w:val="24"/>
          <w:lang w:val="id-ID"/>
        </w:rPr>
        <w:t>Menjelaskan gambaran</w:t>
      </w:r>
      <w:r>
        <w:rPr>
          <w:rFonts w:ascii="Times New Roman" w:hAnsi="Times New Roman" w:cs="Times New Roman"/>
          <w:sz w:val="24"/>
          <w:szCs w:val="24"/>
          <w:lang w:val="id-ID"/>
        </w:rPr>
        <w:t xml:space="preserve"> umum, dengan penekanan kepada </w:t>
      </w:r>
      <w:r w:rsidRPr="00772262">
        <w:rPr>
          <w:rFonts w:ascii="Times New Roman" w:hAnsi="Times New Roman" w:cs="Times New Roman"/>
          <w:sz w:val="24"/>
          <w:szCs w:val="24"/>
          <w:lang w:val="id-ID"/>
        </w:rPr>
        <w:t>aspek strategis organi</w:t>
      </w:r>
      <w:r>
        <w:rPr>
          <w:rFonts w:ascii="Times New Roman" w:hAnsi="Times New Roman" w:cs="Times New Roman"/>
          <w:sz w:val="24"/>
          <w:szCs w:val="24"/>
          <w:lang w:val="id-ID"/>
        </w:rPr>
        <w:t xml:space="preserve">ssasi serta permasalahan utama </w:t>
      </w:r>
      <w:r w:rsidRPr="00772262">
        <w:rPr>
          <w:rFonts w:ascii="Times New Roman" w:hAnsi="Times New Roman" w:cs="Times New Roman"/>
          <w:sz w:val="24"/>
          <w:szCs w:val="24"/>
          <w:lang w:val="id-ID"/>
        </w:rPr>
        <w:t>(strategic issued) y</w:t>
      </w:r>
      <w:r>
        <w:rPr>
          <w:rFonts w:ascii="Times New Roman" w:hAnsi="Times New Roman" w:cs="Times New Roman"/>
          <w:sz w:val="24"/>
          <w:szCs w:val="24"/>
          <w:lang w:val="id-ID"/>
        </w:rPr>
        <w:t xml:space="preserve">ang sedang dihadapi Pengadilan </w:t>
      </w:r>
      <w:r w:rsidRPr="00772262">
        <w:rPr>
          <w:rFonts w:ascii="Times New Roman" w:hAnsi="Times New Roman" w:cs="Times New Roman"/>
          <w:sz w:val="24"/>
          <w:szCs w:val="24"/>
          <w:lang w:val="id-ID"/>
        </w:rPr>
        <w:t xml:space="preserve">Agama </w:t>
      </w:r>
      <w:r>
        <w:rPr>
          <w:rFonts w:ascii="Times New Roman" w:hAnsi="Times New Roman" w:cs="Times New Roman"/>
          <w:sz w:val="24"/>
          <w:szCs w:val="24"/>
          <w:lang w:val="id-ID"/>
        </w:rPr>
        <w:t xml:space="preserve">Negara. </w:t>
      </w:r>
    </w:p>
    <w:p w:rsidR="00772262" w:rsidRPr="00F61C2F" w:rsidRDefault="00772262" w:rsidP="00772262">
      <w:pPr>
        <w:spacing w:line="360" w:lineRule="auto"/>
        <w:ind w:firstLine="720"/>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BAB II </w:t>
      </w:r>
    </w:p>
    <w:p w:rsidR="00772262" w:rsidRPr="00F61C2F" w:rsidRDefault="00772262" w:rsidP="00521114">
      <w:pPr>
        <w:spacing w:line="360" w:lineRule="auto"/>
        <w:ind w:firstLine="720"/>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 PERENCANAAN KINERJA</w:t>
      </w:r>
    </w:p>
    <w:p w:rsidR="00772262" w:rsidRPr="00772262" w:rsidRDefault="00772262" w:rsidP="00772262">
      <w:pPr>
        <w:spacing w:line="360" w:lineRule="auto"/>
        <w:ind w:firstLine="720"/>
        <w:rPr>
          <w:rFonts w:ascii="Times New Roman" w:hAnsi="Times New Roman" w:cs="Times New Roman"/>
          <w:sz w:val="24"/>
          <w:szCs w:val="24"/>
          <w:lang w:val="id-ID"/>
        </w:rPr>
      </w:pPr>
      <w:r w:rsidRPr="00772262">
        <w:rPr>
          <w:rFonts w:ascii="Times New Roman" w:hAnsi="Times New Roman" w:cs="Times New Roman"/>
          <w:sz w:val="24"/>
          <w:szCs w:val="24"/>
          <w:lang w:val="id-ID"/>
        </w:rPr>
        <w:t>Menjelaskan ringkasan/ik</w:t>
      </w:r>
      <w:r>
        <w:rPr>
          <w:rFonts w:ascii="Times New Roman" w:hAnsi="Times New Roman" w:cs="Times New Roman"/>
          <w:sz w:val="24"/>
          <w:szCs w:val="24"/>
          <w:lang w:val="id-ID"/>
        </w:rPr>
        <w:t xml:space="preserve">htisar Rencana Strategis tahun </w:t>
      </w:r>
      <w:r w:rsidRPr="00772262">
        <w:rPr>
          <w:rFonts w:ascii="Times New Roman" w:hAnsi="Times New Roman" w:cs="Times New Roman"/>
          <w:sz w:val="24"/>
          <w:szCs w:val="24"/>
          <w:lang w:val="id-ID"/>
        </w:rPr>
        <w:t>201</w:t>
      </w:r>
      <w:r w:rsidR="00E557D1">
        <w:rPr>
          <w:rFonts w:ascii="Times New Roman" w:hAnsi="Times New Roman" w:cs="Times New Roman"/>
          <w:sz w:val="24"/>
          <w:szCs w:val="24"/>
          <w:lang w:val="id-ID"/>
        </w:rPr>
        <w:t>6</w:t>
      </w:r>
      <w:r w:rsidRPr="00772262">
        <w:rPr>
          <w:rFonts w:ascii="Times New Roman" w:hAnsi="Times New Roman" w:cs="Times New Roman"/>
          <w:sz w:val="24"/>
          <w:szCs w:val="24"/>
          <w:lang w:val="id-ID"/>
        </w:rPr>
        <w:t xml:space="preserve"> – 20</w:t>
      </w:r>
      <w:r w:rsidR="00E557D1">
        <w:rPr>
          <w:rFonts w:ascii="Times New Roman" w:hAnsi="Times New Roman" w:cs="Times New Roman"/>
          <w:sz w:val="24"/>
          <w:szCs w:val="24"/>
          <w:lang w:val="id-ID"/>
        </w:rPr>
        <w:t>20</w:t>
      </w:r>
      <w:r w:rsidRPr="00772262">
        <w:rPr>
          <w:rFonts w:ascii="Times New Roman" w:hAnsi="Times New Roman" w:cs="Times New Roman"/>
          <w:sz w:val="24"/>
          <w:szCs w:val="24"/>
          <w:lang w:val="id-ID"/>
        </w:rPr>
        <w:t>, visi misi,</w:t>
      </w:r>
      <w:r>
        <w:rPr>
          <w:rFonts w:ascii="Times New Roman" w:hAnsi="Times New Roman" w:cs="Times New Roman"/>
          <w:sz w:val="24"/>
          <w:szCs w:val="24"/>
          <w:lang w:val="id-ID"/>
        </w:rPr>
        <w:t xml:space="preserve"> tujuan dan sasaran strategis, </w:t>
      </w:r>
      <w:r w:rsidRPr="00772262">
        <w:rPr>
          <w:rFonts w:ascii="Times New Roman" w:hAnsi="Times New Roman" w:cs="Times New Roman"/>
          <w:sz w:val="24"/>
          <w:szCs w:val="24"/>
          <w:lang w:val="id-ID"/>
        </w:rPr>
        <w:t>program utama dan kegiata</w:t>
      </w:r>
      <w:r>
        <w:rPr>
          <w:rFonts w:ascii="Times New Roman" w:hAnsi="Times New Roman" w:cs="Times New Roman"/>
          <w:sz w:val="24"/>
          <w:szCs w:val="24"/>
          <w:lang w:val="id-ID"/>
        </w:rPr>
        <w:t>n pokok, rencana kinerja tahun 2</w:t>
      </w:r>
      <w:r w:rsidRPr="00772262">
        <w:rPr>
          <w:rFonts w:ascii="Times New Roman" w:hAnsi="Times New Roman" w:cs="Times New Roman"/>
          <w:sz w:val="24"/>
          <w:szCs w:val="24"/>
          <w:lang w:val="id-ID"/>
        </w:rPr>
        <w:t>01</w:t>
      </w:r>
      <w:r w:rsidR="00E557D1">
        <w:rPr>
          <w:rFonts w:ascii="Times New Roman" w:hAnsi="Times New Roman" w:cs="Times New Roman"/>
          <w:sz w:val="24"/>
          <w:szCs w:val="24"/>
          <w:lang w:val="id-ID"/>
        </w:rPr>
        <w:t>7</w:t>
      </w:r>
      <w:r w:rsidRPr="00772262">
        <w:rPr>
          <w:rFonts w:ascii="Times New Roman" w:hAnsi="Times New Roman" w:cs="Times New Roman"/>
          <w:sz w:val="24"/>
          <w:szCs w:val="24"/>
          <w:lang w:val="id-ID"/>
        </w:rPr>
        <w:t>, perjanjian kinerja tahun 201</w:t>
      </w:r>
      <w:r w:rsidR="00E557D1">
        <w:rPr>
          <w:rFonts w:ascii="Times New Roman" w:hAnsi="Times New Roman" w:cs="Times New Roman"/>
          <w:sz w:val="24"/>
          <w:szCs w:val="24"/>
          <w:lang w:val="id-ID"/>
        </w:rPr>
        <w:t>6</w:t>
      </w:r>
      <w:r w:rsidRPr="00772262">
        <w:rPr>
          <w:rFonts w:ascii="Times New Roman" w:hAnsi="Times New Roman" w:cs="Times New Roman"/>
          <w:sz w:val="24"/>
          <w:szCs w:val="24"/>
          <w:lang w:val="id-ID"/>
        </w:rPr>
        <w:t xml:space="preserve">. </w:t>
      </w:r>
    </w:p>
    <w:p w:rsidR="00772262" w:rsidRPr="00772262" w:rsidRDefault="00772262" w:rsidP="00772262">
      <w:pPr>
        <w:spacing w:line="360" w:lineRule="auto"/>
        <w:ind w:firstLine="720"/>
        <w:rPr>
          <w:rFonts w:ascii="Times New Roman" w:hAnsi="Times New Roman" w:cs="Times New Roman"/>
          <w:sz w:val="24"/>
          <w:szCs w:val="24"/>
          <w:lang w:val="id-ID"/>
        </w:rPr>
      </w:pPr>
    </w:p>
    <w:p w:rsidR="00772262" w:rsidRPr="00F61C2F" w:rsidRDefault="00772262" w:rsidP="00772262">
      <w:pPr>
        <w:spacing w:line="360" w:lineRule="auto"/>
        <w:ind w:firstLine="720"/>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BAB III </w:t>
      </w:r>
    </w:p>
    <w:p w:rsidR="00772262" w:rsidRPr="00F61C2F" w:rsidRDefault="00772262" w:rsidP="00521114">
      <w:pPr>
        <w:spacing w:line="360" w:lineRule="auto"/>
        <w:ind w:firstLine="720"/>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 AKUNTABILITAS KINERJA</w:t>
      </w:r>
    </w:p>
    <w:p w:rsidR="00772262" w:rsidRDefault="00772262" w:rsidP="00521114">
      <w:pPr>
        <w:spacing w:line="360" w:lineRule="auto"/>
        <w:ind w:firstLine="720"/>
        <w:rPr>
          <w:rFonts w:ascii="Times New Roman" w:hAnsi="Times New Roman" w:cs="Times New Roman"/>
          <w:sz w:val="24"/>
          <w:szCs w:val="24"/>
          <w:lang w:val="id-ID"/>
        </w:rPr>
      </w:pPr>
      <w:r w:rsidRPr="00772262">
        <w:rPr>
          <w:rFonts w:ascii="Times New Roman" w:hAnsi="Times New Roman" w:cs="Times New Roman"/>
          <w:sz w:val="24"/>
          <w:szCs w:val="24"/>
          <w:lang w:val="id-ID"/>
        </w:rPr>
        <w:t>Menjelaskan analisis</w:t>
      </w:r>
      <w:r>
        <w:rPr>
          <w:rFonts w:ascii="Times New Roman" w:hAnsi="Times New Roman" w:cs="Times New Roman"/>
          <w:sz w:val="24"/>
          <w:szCs w:val="24"/>
          <w:lang w:val="id-ID"/>
        </w:rPr>
        <w:t xml:space="preserve"> pencapaian kinerja Pengadilan </w:t>
      </w:r>
      <w:r w:rsidRPr="00772262">
        <w:rPr>
          <w:rFonts w:ascii="Times New Roman" w:hAnsi="Times New Roman" w:cs="Times New Roman"/>
          <w:sz w:val="24"/>
          <w:szCs w:val="24"/>
          <w:lang w:val="id-ID"/>
        </w:rPr>
        <w:t xml:space="preserve">Agama </w:t>
      </w:r>
      <w:r>
        <w:rPr>
          <w:rFonts w:ascii="Times New Roman" w:hAnsi="Times New Roman" w:cs="Times New Roman"/>
          <w:sz w:val="24"/>
          <w:szCs w:val="24"/>
          <w:lang w:val="id-ID"/>
        </w:rPr>
        <w:t>Negara</w:t>
      </w:r>
      <w:r w:rsidRPr="00772262">
        <w:rPr>
          <w:rFonts w:ascii="Times New Roman" w:hAnsi="Times New Roman" w:cs="Times New Roman"/>
          <w:sz w:val="24"/>
          <w:szCs w:val="24"/>
          <w:lang w:val="id-ID"/>
        </w:rPr>
        <w:t xml:space="preserve"> dan membanding</w:t>
      </w:r>
      <w:r>
        <w:rPr>
          <w:rFonts w:ascii="Times New Roman" w:hAnsi="Times New Roman" w:cs="Times New Roman"/>
          <w:sz w:val="24"/>
          <w:szCs w:val="24"/>
          <w:lang w:val="id-ID"/>
        </w:rPr>
        <w:t xml:space="preserve">kan target dengan </w:t>
      </w:r>
      <w:r w:rsidRPr="00772262">
        <w:rPr>
          <w:rFonts w:ascii="Times New Roman" w:hAnsi="Times New Roman" w:cs="Times New Roman"/>
          <w:sz w:val="24"/>
          <w:szCs w:val="24"/>
          <w:lang w:val="id-ID"/>
        </w:rPr>
        <w:t xml:space="preserve">hasil pencapaian sasaran </w:t>
      </w:r>
      <w:r>
        <w:rPr>
          <w:rFonts w:ascii="Times New Roman" w:hAnsi="Times New Roman" w:cs="Times New Roman"/>
          <w:sz w:val="24"/>
          <w:szCs w:val="24"/>
          <w:lang w:val="id-ID"/>
        </w:rPr>
        <w:t xml:space="preserve">strategis dan analisis capaian </w:t>
      </w:r>
      <w:r w:rsidR="00521114">
        <w:rPr>
          <w:rFonts w:ascii="Times New Roman" w:hAnsi="Times New Roman" w:cs="Times New Roman"/>
          <w:sz w:val="24"/>
          <w:szCs w:val="24"/>
          <w:lang w:val="id-ID"/>
        </w:rPr>
        <w:t>kinerja di Tahun 2015;</w:t>
      </w:r>
    </w:p>
    <w:p w:rsidR="00772262" w:rsidRPr="00F61C2F" w:rsidRDefault="00772262" w:rsidP="00772262">
      <w:pPr>
        <w:spacing w:line="360" w:lineRule="auto"/>
        <w:ind w:firstLine="720"/>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BAB IV </w:t>
      </w:r>
    </w:p>
    <w:p w:rsidR="00772262" w:rsidRPr="00772262" w:rsidRDefault="00772262" w:rsidP="00521114">
      <w:pPr>
        <w:spacing w:line="360" w:lineRule="auto"/>
        <w:ind w:firstLine="720"/>
        <w:jc w:val="center"/>
        <w:rPr>
          <w:rFonts w:ascii="Times New Roman" w:hAnsi="Times New Roman" w:cs="Times New Roman"/>
          <w:sz w:val="24"/>
          <w:szCs w:val="24"/>
          <w:lang w:val="id-ID"/>
        </w:rPr>
      </w:pPr>
      <w:r w:rsidRPr="00F61C2F">
        <w:rPr>
          <w:rFonts w:ascii="Times New Roman" w:hAnsi="Times New Roman" w:cs="Times New Roman"/>
          <w:b/>
          <w:sz w:val="24"/>
          <w:szCs w:val="24"/>
          <w:lang w:val="id-ID"/>
        </w:rPr>
        <w:t xml:space="preserve"> PENUTUP</w:t>
      </w:r>
    </w:p>
    <w:p w:rsidR="00772262" w:rsidRPr="00772262" w:rsidRDefault="00772262" w:rsidP="00772262">
      <w:pPr>
        <w:spacing w:line="360" w:lineRule="auto"/>
        <w:ind w:firstLine="720"/>
        <w:rPr>
          <w:rFonts w:ascii="Times New Roman" w:hAnsi="Times New Roman" w:cs="Times New Roman"/>
          <w:sz w:val="24"/>
          <w:szCs w:val="24"/>
          <w:lang w:val="id-ID"/>
        </w:rPr>
      </w:pPr>
      <w:r w:rsidRPr="00772262">
        <w:rPr>
          <w:rFonts w:ascii="Times New Roman" w:hAnsi="Times New Roman" w:cs="Times New Roman"/>
          <w:sz w:val="24"/>
          <w:szCs w:val="24"/>
          <w:lang w:val="id-ID"/>
        </w:rPr>
        <w:t>Menjelaskan si</w:t>
      </w:r>
      <w:r>
        <w:rPr>
          <w:rFonts w:ascii="Times New Roman" w:hAnsi="Times New Roman" w:cs="Times New Roman"/>
          <w:sz w:val="24"/>
          <w:szCs w:val="24"/>
          <w:lang w:val="id-ID"/>
        </w:rPr>
        <w:t xml:space="preserve">mpulan menyeluruh dari Laporan </w:t>
      </w:r>
      <w:r w:rsidRPr="00772262">
        <w:rPr>
          <w:rFonts w:ascii="Times New Roman" w:hAnsi="Times New Roman" w:cs="Times New Roman"/>
          <w:sz w:val="24"/>
          <w:szCs w:val="24"/>
          <w:lang w:val="id-ID"/>
        </w:rPr>
        <w:t>Akuntabilitas Kin</w:t>
      </w:r>
      <w:r>
        <w:rPr>
          <w:rFonts w:ascii="Times New Roman" w:hAnsi="Times New Roman" w:cs="Times New Roman"/>
          <w:sz w:val="24"/>
          <w:szCs w:val="24"/>
          <w:lang w:val="id-ID"/>
        </w:rPr>
        <w:t xml:space="preserve">erja Pengadilan Agama Negara </w:t>
      </w:r>
      <w:r w:rsidRPr="00772262">
        <w:rPr>
          <w:rFonts w:ascii="Times New Roman" w:hAnsi="Times New Roman" w:cs="Times New Roman"/>
          <w:sz w:val="24"/>
          <w:szCs w:val="24"/>
          <w:lang w:val="id-ID"/>
        </w:rPr>
        <w:t>Tahun 201</w:t>
      </w:r>
      <w:r w:rsidR="00935E93">
        <w:rPr>
          <w:rFonts w:ascii="Times New Roman" w:hAnsi="Times New Roman" w:cs="Times New Roman"/>
          <w:sz w:val="24"/>
          <w:szCs w:val="24"/>
          <w:lang w:val="id-ID"/>
        </w:rPr>
        <w:t>6</w:t>
      </w:r>
      <w:r w:rsidRPr="00772262">
        <w:rPr>
          <w:rFonts w:ascii="Times New Roman" w:hAnsi="Times New Roman" w:cs="Times New Roman"/>
          <w:sz w:val="24"/>
          <w:szCs w:val="24"/>
          <w:lang w:val="id-ID"/>
        </w:rPr>
        <w:t xml:space="preserve"> da</w:t>
      </w:r>
      <w:r>
        <w:rPr>
          <w:rFonts w:ascii="Times New Roman" w:hAnsi="Times New Roman" w:cs="Times New Roman"/>
          <w:sz w:val="24"/>
          <w:szCs w:val="24"/>
          <w:lang w:val="id-ID"/>
        </w:rPr>
        <w:t xml:space="preserve">n menguraikan rekomendasi yang </w:t>
      </w:r>
      <w:r w:rsidRPr="00772262">
        <w:rPr>
          <w:rFonts w:ascii="Times New Roman" w:hAnsi="Times New Roman" w:cs="Times New Roman"/>
          <w:sz w:val="24"/>
          <w:szCs w:val="24"/>
          <w:lang w:val="id-ID"/>
        </w:rPr>
        <w:t>diperlukan bagi perbai</w:t>
      </w:r>
      <w:r>
        <w:rPr>
          <w:rFonts w:ascii="Times New Roman" w:hAnsi="Times New Roman" w:cs="Times New Roman"/>
          <w:sz w:val="24"/>
          <w:szCs w:val="24"/>
          <w:lang w:val="id-ID"/>
        </w:rPr>
        <w:t xml:space="preserve">kan kinerja di masa mendatang. </w:t>
      </w:r>
    </w:p>
    <w:p w:rsidR="00772262" w:rsidRPr="00772262" w:rsidRDefault="00772262" w:rsidP="00772262">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1. Stuktur Organisasi </w:t>
      </w:r>
    </w:p>
    <w:p w:rsidR="00772262" w:rsidRPr="00772262" w:rsidRDefault="00772262" w:rsidP="00772262">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2. Indikator Kinerja Utama </w:t>
      </w:r>
    </w:p>
    <w:p w:rsidR="00772262" w:rsidRPr="00772262" w:rsidRDefault="00772262" w:rsidP="00772262">
      <w:pPr>
        <w:spacing w:line="360" w:lineRule="auto"/>
        <w:ind w:firstLine="720"/>
        <w:rPr>
          <w:rFonts w:ascii="Times New Roman" w:hAnsi="Times New Roman" w:cs="Times New Roman"/>
          <w:sz w:val="24"/>
          <w:szCs w:val="24"/>
          <w:lang w:val="id-ID"/>
        </w:rPr>
      </w:pPr>
      <w:r w:rsidRPr="00772262">
        <w:rPr>
          <w:rFonts w:ascii="Times New Roman" w:hAnsi="Times New Roman" w:cs="Times New Roman"/>
          <w:sz w:val="24"/>
          <w:szCs w:val="24"/>
          <w:lang w:val="id-ID"/>
        </w:rPr>
        <w:t xml:space="preserve">3. SK Tim Penyusunan Laporan Kinerja Instansi Pemerintah </w:t>
      </w:r>
    </w:p>
    <w:p w:rsidR="00521114" w:rsidRPr="00521114" w:rsidRDefault="00521114" w:rsidP="00521114">
      <w:pPr>
        <w:spacing w:line="360" w:lineRule="auto"/>
        <w:ind w:firstLine="720"/>
        <w:rPr>
          <w:rFonts w:ascii="Times New Roman" w:hAnsi="Times New Roman" w:cs="Times New Roman"/>
          <w:sz w:val="24"/>
          <w:szCs w:val="24"/>
          <w:lang w:val="id-ID"/>
        </w:rPr>
      </w:pPr>
      <w:r w:rsidRPr="00521114">
        <w:rPr>
          <w:rFonts w:ascii="Times New Roman" w:hAnsi="Times New Roman" w:cs="Times New Roman"/>
          <w:sz w:val="24"/>
          <w:szCs w:val="24"/>
          <w:lang w:val="id-ID"/>
        </w:rPr>
        <w:t>4. Renca</w:t>
      </w:r>
      <w:r>
        <w:rPr>
          <w:rFonts w:ascii="Times New Roman" w:hAnsi="Times New Roman" w:cs="Times New Roman"/>
          <w:sz w:val="24"/>
          <w:szCs w:val="24"/>
          <w:lang w:val="id-ID"/>
        </w:rPr>
        <w:t xml:space="preserve">na Kinerja Tahun 2016 dan 2017 </w:t>
      </w:r>
    </w:p>
    <w:p w:rsidR="00521114" w:rsidRPr="00521114" w:rsidRDefault="00521114" w:rsidP="00521114">
      <w:pPr>
        <w:spacing w:line="360" w:lineRule="auto"/>
        <w:ind w:firstLine="720"/>
        <w:rPr>
          <w:rFonts w:ascii="Times New Roman" w:hAnsi="Times New Roman" w:cs="Times New Roman"/>
          <w:sz w:val="24"/>
          <w:szCs w:val="24"/>
          <w:lang w:val="id-ID"/>
        </w:rPr>
      </w:pPr>
      <w:r w:rsidRPr="00521114">
        <w:rPr>
          <w:rFonts w:ascii="Times New Roman" w:hAnsi="Times New Roman" w:cs="Times New Roman"/>
          <w:sz w:val="24"/>
          <w:szCs w:val="24"/>
          <w:lang w:val="id-ID"/>
        </w:rPr>
        <w:t>5.</w:t>
      </w:r>
      <w:r>
        <w:rPr>
          <w:rFonts w:ascii="Times New Roman" w:hAnsi="Times New Roman" w:cs="Times New Roman"/>
          <w:sz w:val="24"/>
          <w:szCs w:val="24"/>
          <w:lang w:val="id-ID"/>
        </w:rPr>
        <w:t xml:space="preserve"> Perjanjian Kinerja Tahun 2016 </w:t>
      </w:r>
    </w:p>
    <w:p w:rsidR="00A60863" w:rsidRDefault="00521114" w:rsidP="00521114">
      <w:pPr>
        <w:spacing w:line="360" w:lineRule="auto"/>
        <w:ind w:firstLine="720"/>
        <w:rPr>
          <w:rFonts w:ascii="Times New Roman" w:hAnsi="Times New Roman" w:cs="Times New Roman"/>
          <w:sz w:val="24"/>
          <w:szCs w:val="24"/>
          <w:lang w:val="id-ID"/>
        </w:rPr>
      </w:pPr>
      <w:r w:rsidRPr="00521114">
        <w:rPr>
          <w:rFonts w:ascii="Times New Roman" w:hAnsi="Times New Roman" w:cs="Times New Roman"/>
          <w:sz w:val="24"/>
          <w:szCs w:val="24"/>
          <w:lang w:val="id-ID"/>
        </w:rPr>
        <w:t>6. Matrik Rencana Strategis 201</w:t>
      </w:r>
      <w:r w:rsidR="00B332AC">
        <w:rPr>
          <w:rFonts w:ascii="Times New Roman" w:hAnsi="Times New Roman" w:cs="Times New Roman"/>
          <w:sz w:val="24"/>
          <w:szCs w:val="24"/>
          <w:lang w:val="id-ID"/>
        </w:rPr>
        <w:t>6</w:t>
      </w:r>
      <w:r w:rsidRPr="00521114">
        <w:rPr>
          <w:rFonts w:ascii="Times New Roman" w:hAnsi="Times New Roman" w:cs="Times New Roman"/>
          <w:sz w:val="24"/>
          <w:szCs w:val="24"/>
          <w:lang w:val="id-ID"/>
        </w:rPr>
        <w:t xml:space="preserve"> - 20</w:t>
      </w:r>
      <w:r w:rsidR="00B332AC">
        <w:rPr>
          <w:rFonts w:ascii="Times New Roman" w:hAnsi="Times New Roman" w:cs="Times New Roman"/>
          <w:sz w:val="24"/>
          <w:szCs w:val="24"/>
          <w:lang w:val="id-ID"/>
        </w:rPr>
        <w:t>20</w:t>
      </w:r>
    </w:p>
    <w:p w:rsidR="00A60863" w:rsidRDefault="00A60863" w:rsidP="00772262">
      <w:pPr>
        <w:spacing w:line="360" w:lineRule="auto"/>
        <w:ind w:firstLine="720"/>
        <w:rPr>
          <w:rFonts w:ascii="Times New Roman" w:hAnsi="Times New Roman" w:cs="Times New Roman"/>
          <w:sz w:val="24"/>
          <w:szCs w:val="24"/>
          <w:lang w:val="id-ID"/>
        </w:rPr>
      </w:pPr>
    </w:p>
    <w:p w:rsidR="00A60863" w:rsidRDefault="00A60863" w:rsidP="00772262">
      <w:pPr>
        <w:spacing w:line="360" w:lineRule="auto"/>
        <w:ind w:firstLine="720"/>
        <w:rPr>
          <w:rFonts w:ascii="Times New Roman" w:hAnsi="Times New Roman" w:cs="Times New Roman"/>
          <w:sz w:val="24"/>
          <w:szCs w:val="24"/>
          <w:lang w:val="id-ID"/>
        </w:rPr>
      </w:pPr>
    </w:p>
    <w:p w:rsidR="008C72AF" w:rsidRPr="00F61C2F" w:rsidRDefault="008C72AF" w:rsidP="008C72AF">
      <w:pPr>
        <w:ind w:firstLine="720"/>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lastRenderedPageBreak/>
        <w:t>BAB II</w:t>
      </w:r>
    </w:p>
    <w:p w:rsidR="008C72AF" w:rsidRPr="00F61C2F" w:rsidRDefault="008C72AF" w:rsidP="008C72AF">
      <w:pPr>
        <w:ind w:firstLine="720"/>
        <w:rPr>
          <w:rFonts w:ascii="Times New Roman" w:hAnsi="Times New Roman" w:cs="Times New Roman"/>
          <w:b/>
          <w:sz w:val="24"/>
          <w:szCs w:val="24"/>
          <w:lang w:val="id-ID"/>
        </w:rPr>
      </w:pPr>
    </w:p>
    <w:p w:rsidR="008C72AF" w:rsidRPr="00F61C2F" w:rsidRDefault="008C72AF" w:rsidP="008C72AF">
      <w:pPr>
        <w:ind w:firstLine="720"/>
        <w:rPr>
          <w:rFonts w:ascii="Times New Roman" w:hAnsi="Times New Roman" w:cs="Times New Roman"/>
          <w:b/>
          <w:sz w:val="24"/>
          <w:szCs w:val="24"/>
          <w:lang w:val="id-ID"/>
        </w:rPr>
      </w:pPr>
    </w:p>
    <w:p w:rsidR="008C72AF" w:rsidRPr="00F61C2F" w:rsidRDefault="008C72AF" w:rsidP="008C72AF">
      <w:pPr>
        <w:ind w:firstLine="720"/>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PERENCANAAN KINERJA</w:t>
      </w:r>
    </w:p>
    <w:p w:rsidR="008C72AF" w:rsidRPr="00F61C2F" w:rsidRDefault="008C72AF" w:rsidP="008C72AF">
      <w:pPr>
        <w:rPr>
          <w:rFonts w:ascii="Times New Roman" w:hAnsi="Times New Roman" w:cs="Times New Roman"/>
          <w:b/>
          <w:sz w:val="24"/>
          <w:szCs w:val="24"/>
          <w:lang w:val="id-ID"/>
        </w:rPr>
      </w:pPr>
    </w:p>
    <w:p w:rsidR="008C72AF" w:rsidRPr="00F61C2F" w:rsidRDefault="008C72AF" w:rsidP="008C72AF">
      <w:pPr>
        <w:ind w:firstLine="720"/>
        <w:rPr>
          <w:rFonts w:ascii="Times New Roman" w:hAnsi="Times New Roman" w:cs="Times New Roman"/>
          <w:b/>
          <w:sz w:val="24"/>
          <w:szCs w:val="24"/>
          <w:lang w:val="id-ID"/>
        </w:rPr>
      </w:pPr>
    </w:p>
    <w:p w:rsidR="008C72AF" w:rsidRPr="00F61C2F" w:rsidRDefault="008C72AF" w:rsidP="008C72AF">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t>A. Rencana Strategis 201</w:t>
      </w:r>
      <w:r w:rsidR="000F650D">
        <w:rPr>
          <w:rFonts w:ascii="Times New Roman" w:hAnsi="Times New Roman" w:cs="Times New Roman"/>
          <w:b/>
          <w:sz w:val="24"/>
          <w:szCs w:val="24"/>
          <w:lang w:val="id-ID"/>
        </w:rPr>
        <w:t>6</w:t>
      </w:r>
      <w:r w:rsidRPr="00F61C2F">
        <w:rPr>
          <w:rFonts w:ascii="Times New Roman" w:hAnsi="Times New Roman" w:cs="Times New Roman"/>
          <w:b/>
          <w:sz w:val="24"/>
          <w:szCs w:val="24"/>
          <w:lang w:val="id-ID"/>
        </w:rPr>
        <w:t>-20</w:t>
      </w:r>
      <w:r w:rsidR="000F650D">
        <w:rPr>
          <w:rFonts w:ascii="Times New Roman" w:hAnsi="Times New Roman" w:cs="Times New Roman"/>
          <w:b/>
          <w:sz w:val="24"/>
          <w:szCs w:val="24"/>
          <w:lang w:val="id-ID"/>
        </w:rPr>
        <w:t>20</w:t>
      </w:r>
      <w:r w:rsidRPr="00F61C2F">
        <w:rPr>
          <w:rFonts w:ascii="Times New Roman" w:hAnsi="Times New Roman" w:cs="Times New Roman"/>
          <w:b/>
          <w:sz w:val="24"/>
          <w:szCs w:val="24"/>
          <w:lang w:val="id-ID"/>
        </w:rPr>
        <w:t xml:space="preserve"> </w:t>
      </w:r>
    </w:p>
    <w:p w:rsidR="008C72AF" w:rsidRPr="008C72AF" w:rsidRDefault="008C72AF" w:rsidP="008C72AF">
      <w:pPr>
        <w:spacing w:line="360" w:lineRule="auto"/>
        <w:ind w:firstLine="720"/>
        <w:rPr>
          <w:rFonts w:ascii="Times New Roman" w:hAnsi="Times New Roman" w:cs="Times New Roman"/>
          <w:sz w:val="24"/>
          <w:szCs w:val="24"/>
          <w:lang w:val="id-ID"/>
        </w:rPr>
      </w:pPr>
    </w:p>
    <w:p w:rsidR="008C72AF" w:rsidRDefault="008C72AF" w:rsidP="008C72AF">
      <w:pPr>
        <w:spacing w:line="360" w:lineRule="auto"/>
        <w:ind w:firstLine="720"/>
        <w:rPr>
          <w:rFonts w:ascii="Times New Roman" w:hAnsi="Times New Roman" w:cs="Times New Roman"/>
          <w:sz w:val="24"/>
          <w:szCs w:val="24"/>
          <w:lang w:val="id-ID"/>
        </w:rPr>
      </w:pPr>
      <w:r w:rsidRPr="008C72AF">
        <w:rPr>
          <w:rFonts w:ascii="Times New Roman" w:hAnsi="Times New Roman" w:cs="Times New Roman"/>
          <w:sz w:val="24"/>
          <w:szCs w:val="24"/>
          <w:lang w:val="id-ID"/>
        </w:rPr>
        <w:t xml:space="preserve">Rencana Strategis Pengadilan </w:t>
      </w:r>
      <w:r>
        <w:rPr>
          <w:rFonts w:ascii="Times New Roman" w:hAnsi="Times New Roman" w:cs="Times New Roman"/>
          <w:sz w:val="24"/>
          <w:szCs w:val="24"/>
          <w:lang w:val="id-ID"/>
        </w:rPr>
        <w:t xml:space="preserve">Agama </w:t>
      </w:r>
      <w:r w:rsidR="00DE21C8">
        <w:rPr>
          <w:rFonts w:ascii="Times New Roman" w:hAnsi="Times New Roman" w:cs="Times New Roman"/>
          <w:sz w:val="24"/>
          <w:szCs w:val="24"/>
          <w:lang w:val="id-ID"/>
        </w:rPr>
        <w:t>Negara</w:t>
      </w:r>
      <w:r>
        <w:rPr>
          <w:rFonts w:ascii="Times New Roman" w:hAnsi="Times New Roman" w:cs="Times New Roman"/>
          <w:sz w:val="24"/>
          <w:szCs w:val="24"/>
          <w:lang w:val="id-ID"/>
        </w:rPr>
        <w:t xml:space="preserve"> tahun 201</w:t>
      </w:r>
      <w:r w:rsidR="000F650D">
        <w:rPr>
          <w:rFonts w:ascii="Times New Roman" w:hAnsi="Times New Roman" w:cs="Times New Roman"/>
          <w:sz w:val="24"/>
          <w:szCs w:val="24"/>
          <w:lang w:val="id-ID"/>
        </w:rPr>
        <w:t>6-2020</w:t>
      </w:r>
      <w:r>
        <w:rPr>
          <w:rFonts w:ascii="Times New Roman" w:hAnsi="Times New Roman" w:cs="Times New Roman"/>
          <w:sz w:val="24"/>
          <w:szCs w:val="24"/>
          <w:lang w:val="id-ID"/>
        </w:rPr>
        <w:t xml:space="preserve"> </w:t>
      </w:r>
      <w:r w:rsidRPr="008C72AF">
        <w:rPr>
          <w:rFonts w:ascii="Times New Roman" w:hAnsi="Times New Roman" w:cs="Times New Roman"/>
          <w:sz w:val="24"/>
          <w:szCs w:val="24"/>
          <w:lang w:val="id-ID"/>
        </w:rPr>
        <w:t>pada dasarnya merupakan perencanaan</w:t>
      </w:r>
      <w:r>
        <w:rPr>
          <w:rFonts w:ascii="Times New Roman" w:hAnsi="Times New Roman" w:cs="Times New Roman"/>
          <w:sz w:val="24"/>
          <w:szCs w:val="24"/>
          <w:lang w:val="id-ID"/>
        </w:rPr>
        <w:t xml:space="preserve"> 5 (lima) tahunan dalam rangka </w:t>
      </w:r>
      <w:r w:rsidRPr="008C72AF">
        <w:rPr>
          <w:rFonts w:ascii="Times New Roman" w:hAnsi="Times New Roman" w:cs="Times New Roman"/>
          <w:sz w:val="24"/>
          <w:szCs w:val="24"/>
          <w:lang w:val="id-ID"/>
        </w:rPr>
        <w:t>pelaksanaan kerja yang terencana dan se</w:t>
      </w:r>
      <w:r>
        <w:rPr>
          <w:rFonts w:ascii="Times New Roman" w:hAnsi="Times New Roman" w:cs="Times New Roman"/>
          <w:sz w:val="24"/>
          <w:szCs w:val="24"/>
          <w:lang w:val="id-ID"/>
        </w:rPr>
        <w:t xml:space="preserve">suai dengan visi dan misi yang </w:t>
      </w:r>
      <w:r w:rsidRPr="008C72AF">
        <w:rPr>
          <w:rFonts w:ascii="Times New Roman" w:hAnsi="Times New Roman" w:cs="Times New Roman"/>
          <w:sz w:val="24"/>
          <w:szCs w:val="24"/>
          <w:lang w:val="id-ID"/>
        </w:rPr>
        <w:t>telah ditetapkan oleh Pengadilan Agama</w:t>
      </w:r>
      <w:r w:rsidR="000F650D">
        <w:rPr>
          <w:rFonts w:ascii="Times New Roman" w:hAnsi="Times New Roman" w:cs="Times New Roman"/>
          <w:sz w:val="24"/>
          <w:szCs w:val="24"/>
          <w:lang w:val="id-ID"/>
        </w:rPr>
        <w:t xml:space="preserve"> </w:t>
      </w:r>
      <w:r w:rsidR="00DE21C8">
        <w:rPr>
          <w:rFonts w:ascii="Times New Roman" w:hAnsi="Times New Roman" w:cs="Times New Roman"/>
          <w:sz w:val="24"/>
          <w:szCs w:val="24"/>
          <w:lang w:val="id-ID"/>
        </w:rPr>
        <w:t>Negara</w:t>
      </w:r>
      <w:r>
        <w:rPr>
          <w:rFonts w:ascii="Times New Roman" w:hAnsi="Times New Roman" w:cs="Times New Roman"/>
          <w:sz w:val="24"/>
          <w:szCs w:val="24"/>
          <w:lang w:val="id-ID"/>
        </w:rPr>
        <w:t xml:space="preserve"> dan selaras visi dan </w:t>
      </w:r>
      <w:r w:rsidRPr="008C72AF">
        <w:rPr>
          <w:rFonts w:ascii="Times New Roman" w:hAnsi="Times New Roman" w:cs="Times New Roman"/>
          <w:sz w:val="24"/>
          <w:szCs w:val="24"/>
          <w:lang w:val="id-ID"/>
        </w:rPr>
        <w:t>misi Mahkamah Agung, Renstra itu se</w:t>
      </w:r>
      <w:r>
        <w:rPr>
          <w:rFonts w:ascii="Times New Roman" w:hAnsi="Times New Roman" w:cs="Times New Roman"/>
          <w:sz w:val="24"/>
          <w:szCs w:val="24"/>
          <w:lang w:val="id-ID"/>
        </w:rPr>
        <w:t xml:space="preserve">ndiri menjadi pedoman sehingga </w:t>
      </w:r>
      <w:r w:rsidRPr="008C72AF">
        <w:rPr>
          <w:rFonts w:ascii="Times New Roman" w:hAnsi="Times New Roman" w:cs="Times New Roman"/>
          <w:sz w:val="24"/>
          <w:szCs w:val="24"/>
          <w:lang w:val="id-ID"/>
        </w:rPr>
        <w:t xml:space="preserve">pelaksanaan kinerja pada Pengadilan Agama </w:t>
      </w:r>
      <w:r w:rsidR="000F650D">
        <w:rPr>
          <w:rFonts w:ascii="Times New Roman" w:hAnsi="Times New Roman" w:cs="Times New Roman"/>
          <w:sz w:val="24"/>
          <w:szCs w:val="24"/>
          <w:lang w:val="id-ID"/>
        </w:rPr>
        <w:t xml:space="preserve">Negara </w:t>
      </w:r>
      <w:r w:rsidRPr="008C72AF">
        <w:rPr>
          <w:rFonts w:ascii="Times New Roman" w:hAnsi="Times New Roman" w:cs="Times New Roman"/>
          <w:sz w:val="24"/>
          <w:szCs w:val="24"/>
          <w:lang w:val="id-ID"/>
        </w:rPr>
        <w:t>lebih berkoordinir dan teratur sehingga upaya peningkat</w:t>
      </w:r>
      <w:r>
        <w:rPr>
          <w:rFonts w:ascii="Times New Roman" w:hAnsi="Times New Roman" w:cs="Times New Roman"/>
          <w:sz w:val="24"/>
          <w:szCs w:val="24"/>
          <w:lang w:val="id-ID"/>
        </w:rPr>
        <w:t xml:space="preserve">an kinerja di setiap aspek dan </w:t>
      </w:r>
      <w:r w:rsidRPr="008C72AF">
        <w:rPr>
          <w:rFonts w:ascii="Times New Roman" w:hAnsi="Times New Roman" w:cs="Times New Roman"/>
          <w:sz w:val="24"/>
          <w:szCs w:val="24"/>
          <w:lang w:val="id-ID"/>
        </w:rPr>
        <w:t>bidang dapat tercapai den</w:t>
      </w:r>
      <w:r>
        <w:rPr>
          <w:rFonts w:ascii="Times New Roman" w:hAnsi="Times New Roman" w:cs="Times New Roman"/>
          <w:sz w:val="24"/>
          <w:szCs w:val="24"/>
          <w:lang w:val="id-ID"/>
        </w:rPr>
        <w:t xml:space="preserve">gan lebih efektif dan efisien. </w:t>
      </w:r>
    </w:p>
    <w:p w:rsidR="008C72AF" w:rsidRPr="008C72AF" w:rsidRDefault="008C72AF" w:rsidP="008C72AF">
      <w:pPr>
        <w:spacing w:line="360" w:lineRule="auto"/>
        <w:ind w:firstLine="720"/>
        <w:rPr>
          <w:rFonts w:ascii="Times New Roman" w:hAnsi="Times New Roman" w:cs="Times New Roman"/>
          <w:sz w:val="24"/>
          <w:szCs w:val="24"/>
          <w:lang w:val="id-ID"/>
        </w:rPr>
      </w:pPr>
      <w:r w:rsidRPr="008C72AF">
        <w:rPr>
          <w:rFonts w:ascii="Times New Roman" w:hAnsi="Times New Roman" w:cs="Times New Roman"/>
          <w:sz w:val="24"/>
          <w:szCs w:val="24"/>
          <w:lang w:val="id-ID"/>
        </w:rPr>
        <w:t>Secara garis besar Pengadilan A</w:t>
      </w:r>
      <w:r>
        <w:rPr>
          <w:rFonts w:ascii="Times New Roman" w:hAnsi="Times New Roman" w:cs="Times New Roman"/>
          <w:sz w:val="24"/>
          <w:szCs w:val="24"/>
          <w:lang w:val="id-ID"/>
        </w:rPr>
        <w:t xml:space="preserve">gama </w:t>
      </w:r>
      <w:r w:rsidR="00DE21C8">
        <w:rPr>
          <w:rFonts w:ascii="Times New Roman" w:hAnsi="Times New Roman" w:cs="Times New Roman"/>
          <w:sz w:val="24"/>
          <w:szCs w:val="24"/>
          <w:lang w:val="id-ID"/>
        </w:rPr>
        <w:t>Negara</w:t>
      </w:r>
      <w:r>
        <w:rPr>
          <w:rFonts w:ascii="Times New Roman" w:hAnsi="Times New Roman" w:cs="Times New Roman"/>
          <w:sz w:val="24"/>
          <w:szCs w:val="24"/>
          <w:lang w:val="id-ID"/>
        </w:rPr>
        <w:t xml:space="preserve"> telah menetapkan </w:t>
      </w:r>
      <w:r w:rsidRPr="008C72AF">
        <w:rPr>
          <w:rFonts w:ascii="Times New Roman" w:hAnsi="Times New Roman" w:cs="Times New Roman"/>
          <w:sz w:val="24"/>
          <w:szCs w:val="24"/>
          <w:lang w:val="id-ID"/>
        </w:rPr>
        <w:t xml:space="preserve">rencana strategis tahun 2015-2019 yaitu : </w:t>
      </w:r>
    </w:p>
    <w:p w:rsidR="008C72AF" w:rsidRPr="008C72AF" w:rsidRDefault="008C72AF" w:rsidP="008C72AF">
      <w:pPr>
        <w:spacing w:line="360" w:lineRule="auto"/>
        <w:ind w:firstLine="720"/>
        <w:rPr>
          <w:rFonts w:ascii="Times New Roman" w:hAnsi="Times New Roman" w:cs="Times New Roman"/>
          <w:sz w:val="24"/>
          <w:szCs w:val="24"/>
          <w:lang w:val="id-ID"/>
        </w:rPr>
      </w:pPr>
    </w:p>
    <w:p w:rsidR="008C72AF" w:rsidRPr="008C72AF" w:rsidRDefault="008C72AF" w:rsidP="008C72AF">
      <w:pPr>
        <w:spacing w:line="360" w:lineRule="auto"/>
        <w:ind w:firstLine="720"/>
        <w:rPr>
          <w:rFonts w:ascii="Times New Roman" w:hAnsi="Times New Roman" w:cs="Times New Roman"/>
          <w:sz w:val="24"/>
          <w:szCs w:val="24"/>
          <w:lang w:val="id-ID"/>
        </w:rPr>
      </w:pPr>
      <w:r w:rsidRPr="008C72AF">
        <w:rPr>
          <w:rFonts w:ascii="Times New Roman" w:hAnsi="Times New Roman" w:cs="Times New Roman"/>
          <w:sz w:val="24"/>
          <w:szCs w:val="24"/>
          <w:lang w:val="id-ID"/>
        </w:rPr>
        <w:t>1. Pe</w:t>
      </w:r>
      <w:r>
        <w:rPr>
          <w:rFonts w:ascii="Times New Roman" w:hAnsi="Times New Roman" w:cs="Times New Roman"/>
          <w:sz w:val="24"/>
          <w:szCs w:val="24"/>
          <w:lang w:val="id-ID"/>
        </w:rPr>
        <w:t xml:space="preserve">ningkatan Penyelesaian perkara </w:t>
      </w:r>
    </w:p>
    <w:p w:rsidR="008C72AF" w:rsidRPr="008C72AF" w:rsidRDefault="008C72AF" w:rsidP="008C72AF">
      <w:pPr>
        <w:spacing w:line="360" w:lineRule="auto"/>
        <w:ind w:firstLine="720"/>
        <w:rPr>
          <w:rFonts w:ascii="Times New Roman" w:hAnsi="Times New Roman" w:cs="Times New Roman"/>
          <w:sz w:val="24"/>
          <w:szCs w:val="24"/>
          <w:lang w:val="id-ID"/>
        </w:rPr>
      </w:pPr>
      <w:r w:rsidRPr="008C72AF">
        <w:rPr>
          <w:rFonts w:ascii="Times New Roman" w:hAnsi="Times New Roman" w:cs="Times New Roman"/>
          <w:sz w:val="24"/>
          <w:szCs w:val="24"/>
          <w:lang w:val="id-ID"/>
        </w:rPr>
        <w:t>2. Peningkat</w:t>
      </w:r>
      <w:r>
        <w:rPr>
          <w:rFonts w:ascii="Times New Roman" w:hAnsi="Times New Roman" w:cs="Times New Roman"/>
          <w:sz w:val="24"/>
          <w:szCs w:val="24"/>
          <w:lang w:val="id-ID"/>
        </w:rPr>
        <w:t xml:space="preserve">an tertib administrasi perkara </w:t>
      </w:r>
    </w:p>
    <w:p w:rsidR="008C72AF" w:rsidRPr="008C72AF" w:rsidRDefault="008C72AF" w:rsidP="008C72AF">
      <w:pPr>
        <w:spacing w:line="360" w:lineRule="auto"/>
        <w:ind w:left="993" w:hanging="284"/>
        <w:rPr>
          <w:rFonts w:ascii="Times New Roman" w:hAnsi="Times New Roman" w:cs="Times New Roman"/>
          <w:sz w:val="24"/>
          <w:szCs w:val="24"/>
          <w:lang w:val="id-ID"/>
        </w:rPr>
      </w:pPr>
      <w:r w:rsidRPr="008C72AF">
        <w:rPr>
          <w:rFonts w:ascii="Times New Roman" w:hAnsi="Times New Roman" w:cs="Times New Roman"/>
          <w:sz w:val="24"/>
          <w:szCs w:val="24"/>
          <w:lang w:val="id-ID"/>
        </w:rPr>
        <w:t>3. Peningkatan Pelayanan melalui Sidang</w:t>
      </w:r>
      <w:r>
        <w:rPr>
          <w:rFonts w:ascii="Times New Roman" w:hAnsi="Times New Roman" w:cs="Times New Roman"/>
          <w:sz w:val="24"/>
          <w:szCs w:val="24"/>
          <w:lang w:val="id-ID"/>
        </w:rPr>
        <w:t xml:space="preserve"> Keliling, Sidang Terpadu, dan      Pelayanan perkara prodeo</w:t>
      </w:r>
    </w:p>
    <w:p w:rsidR="008C72AF" w:rsidRPr="008C72AF" w:rsidRDefault="008C72AF" w:rsidP="008C72AF">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4. Peningkatan kualitas SDM </w:t>
      </w:r>
    </w:p>
    <w:p w:rsidR="008C72AF" w:rsidRPr="008C72AF" w:rsidRDefault="008C72AF" w:rsidP="008C72AF">
      <w:pPr>
        <w:spacing w:line="360" w:lineRule="auto"/>
        <w:ind w:firstLine="720"/>
        <w:rPr>
          <w:rFonts w:ascii="Times New Roman" w:hAnsi="Times New Roman" w:cs="Times New Roman"/>
          <w:sz w:val="24"/>
          <w:szCs w:val="24"/>
          <w:lang w:val="id-ID"/>
        </w:rPr>
      </w:pPr>
      <w:r w:rsidRPr="008C72AF">
        <w:rPr>
          <w:rFonts w:ascii="Times New Roman" w:hAnsi="Times New Roman" w:cs="Times New Roman"/>
          <w:sz w:val="24"/>
          <w:szCs w:val="24"/>
          <w:lang w:val="id-ID"/>
        </w:rPr>
        <w:t>5. Peningkatan pelayana</w:t>
      </w:r>
      <w:r>
        <w:rPr>
          <w:rFonts w:ascii="Times New Roman" w:hAnsi="Times New Roman" w:cs="Times New Roman"/>
          <w:sz w:val="24"/>
          <w:szCs w:val="24"/>
          <w:lang w:val="id-ID"/>
        </w:rPr>
        <w:t xml:space="preserve">n berbasis Teknologi Informasi </w:t>
      </w:r>
    </w:p>
    <w:p w:rsidR="008C72AF" w:rsidRPr="008C72AF" w:rsidRDefault="008C72AF" w:rsidP="008C72AF">
      <w:pPr>
        <w:spacing w:line="360" w:lineRule="auto"/>
        <w:ind w:firstLine="720"/>
        <w:rPr>
          <w:rFonts w:ascii="Times New Roman" w:hAnsi="Times New Roman" w:cs="Times New Roman"/>
          <w:sz w:val="24"/>
          <w:szCs w:val="24"/>
          <w:lang w:val="id-ID"/>
        </w:rPr>
      </w:pPr>
      <w:r w:rsidRPr="008C72AF">
        <w:rPr>
          <w:rFonts w:ascii="Times New Roman" w:hAnsi="Times New Roman" w:cs="Times New Roman"/>
          <w:sz w:val="24"/>
          <w:szCs w:val="24"/>
          <w:lang w:val="id-ID"/>
        </w:rPr>
        <w:t>6. P</w:t>
      </w:r>
      <w:r>
        <w:rPr>
          <w:rFonts w:ascii="Times New Roman" w:hAnsi="Times New Roman" w:cs="Times New Roman"/>
          <w:sz w:val="24"/>
          <w:szCs w:val="24"/>
          <w:lang w:val="id-ID"/>
        </w:rPr>
        <w:t xml:space="preserve">eningkatan kualitas pengawasan </w:t>
      </w:r>
    </w:p>
    <w:p w:rsidR="008C72AF" w:rsidRPr="008C72AF" w:rsidRDefault="008C72AF" w:rsidP="008C72AF">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7. Percepatan pelaporan </w:t>
      </w:r>
    </w:p>
    <w:p w:rsidR="008C72AF" w:rsidRPr="008C72AF" w:rsidRDefault="008C72AF" w:rsidP="008C72AF">
      <w:pPr>
        <w:spacing w:line="360" w:lineRule="auto"/>
        <w:ind w:left="993" w:hanging="284"/>
        <w:rPr>
          <w:rFonts w:ascii="Times New Roman" w:hAnsi="Times New Roman" w:cs="Times New Roman"/>
          <w:sz w:val="24"/>
          <w:szCs w:val="24"/>
          <w:lang w:val="id-ID"/>
        </w:rPr>
      </w:pPr>
      <w:r w:rsidRPr="008C72AF">
        <w:rPr>
          <w:rFonts w:ascii="Times New Roman" w:hAnsi="Times New Roman" w:cs="Times New Roman"/>
          <w:sz w:val="24"/>
          <w:szCs w:val="24"/>
          <w:lang w:val="id-ID"/>
        </w:rPr>
        <w:t>8. Percepatan penyerah</w:t>
      </w:r>
      <w:r>
        <w:rPr>
          <w:rFonts w:ascii="Times New Roman" w:hAnsi="Times New Roman" w:cs="Times New Roman"/>
          <w:sz w:val="24"/>
          <w:szCs w:val="24"/>
          <w:lang w:val="id-ID"/>
        </w:rPr>
        <w:t xml:space="preserve">an hak-hak para pihak (salinan </w:t>
      </w:r>
      <w:r w:rsidRPr="008C72AF">
        <w:rPr>
          <w:rFonts w:ascii="Times New Roman" w:hAnsi="Times New Roman" w:cs="Times New Roman"/>
          <w:sz w:val="24"/>
          <w:szCs w:val="24"/>
          <w:lang w:val="id-ID"/>
        </w:rPr>
        <w:t xml:space="preserve">putusan/penetapan dan akta) </w:t>
      </w:r>
    </w:p>
    <w:p w:rsidR="00AB2096" w:rsidRDefault="008C72AF" w:rsidP="008C72AF">
      <w:pPr>
        <w:spacing w:line="360" w:lineRule="auto"/>
        <w:ind w:left="993" w:hanging="284"/>
        <w:rPr>
          <w:rFonts w:ascii="Times New Roman" w:hAnsi="Times New Roman" w:cs="Times New Roman"/>
          <w:sz w:val="24"/>
          <w:szCs w:val="24"/>
          <w:lang w:val="id-ID"/>
        </w:rPr>
      </w:pPr>
      <w:r w:rsidRPr="008C72AF">
        <w:rPr>
          <w:rFonts w:ascii="Times New Roman" w:hAnsi="Times New Roman" w:cs="Times New Roman"/>
          <w:sz w:val="24"/>
          <w:szCs w:val="24"/>
          <w:lang w:val="id-ID"/>
        </w:rPr>
        <w:t>9. Ke</w:t>
      </w:r>
      <w:r>
        <w:rPr>
          <w:rFonts w:ascii="Times New Roman" w:hAnsi="Times New Roman" w:cs="Times New Roman"/>
          <w:sz w:val="24"/>
          <w:szCs w:val="24"/>
          <w:lang w:val="id-ID"/>
        </w:rPr>
        <w:t xml:space="preserve">terbukaan informasi Pengadilan </w:t>
      </w:r>
    </w:p>
    <w:p w:rsidR="008C72AF" w:rsidRPr="008C72AF" w:rsidRDefault="008C72AF" w:rsidP="00AB2096">
      <w:pPr>
        <w:spacing w:line="360" w:lineRule="auto"/>
        <w:ind w:left="993" w:firstLine="447"/>
        <w:rPr>
          <w:rFonts w:ascii="Times New Roman" w:hAnsi="Times New Roman" w:cs="Times New Roman"/>
          <w:sz w:val="24"/>
          <w:szCs w:val="24"/>
          <w:lang w:val="id-ID"/>
        </w:rPr>
      </w:pPr>
      <w:r w:rsidRPr="008C72AF">
        <w:rPr>
          <w:rFonts w:ascii="Times New Roman" w:hAnsi="Times New Roman" w:cs="Times New Roman"/>
          <w:sz w:val="24"/>
          <w:szCs w:val="24"/>
          <w:lang w:val="id-ID"/>
        </w:rPr>
        <w:t xml:space="preserve">Rencana strategis Pengadilan Agama </w:t>
      </w:r>
      <w:r>
        <w:rPr>
          <w:rFonts w:ascii="Times New Roman" w:hAnsi="Times New Roman" w:cs="Times New Roman"/>
          <w:sz w:val="24"/>
          <w:szCs w:val="24"/>
          <w:lang w:val="id-ID"/>
        </w:rPr>
        <w:t>Negara</w:t>
      </w:r>
      <w:r w:rsidRPr="008C72AF">
        <w:rPr>
          <w:rFonts w:ascii="Times New Roman" w:hAnsi="Times New Roman" w:cs="Times New Roman"/>
          <w:sz w:val="24"/>
          <w:szCs w:val="24"/>
          <w:lang w:val="id-ID"/>
        </w:rPr>
        <w:t xml:space="preserve"> tahun 201</w:t>
      </w:r>
      <w:r w:rsidR="00C52ECF">
        <w:rPr>
          <w:rFonts w:ascii="Times New Roman" w:hAnsi="Times New Roman" w:cs="Times New Roman"/>
          <w:sz w:val="24"/>
          <w:szCs w:val="24"/>
          <w:lang w:val="id-ID"/>
        </w:rPr>
        <w:t>6</w:t>
      </w:r>
      <w:r w:rsidRPr="008C72AF">
        <w:rPr>
          <w:rFonts w:ascii="Times New Roman" w:hAnsi="Times New Roman" w:cs="Times New Roman"/>
          <w:sz w:val="24"/>
          <w:szCs w:val="24"/>
          <w:lang w:val="id-ID"/>
        </w:rPr>
        <w:t xml:space="preserve"> yang telah ditetapkan dalam suatu dokumen rencan</w:t>
      </w:r>
      <w:r>
        <w:rPr>
          <w:rFonts w:ascii="Times New Roman" w:hAnsi="Times New Roman" w:cs="Times New Roman"/>
          <w:sz w:val="24"/>
          <w:szCs w:val="24"/>
          <w:lang w:val="id-ID"/>
        </w:rPr>
        <w:t xml:space="preserve">a yang berorientasi pada hasil </w:t>
      </w:r>
      <w:r w:rsidRPr="008C72AF">
        <w:rPr>
          <w:rFonts w:ascii="Times New Roman" w:hAnsi="Times New Roman" w:cs="Times New Roman"/>
          <w:sz w:val="24"/>
          <w:szCs w:val="24"/>
          <w:lang w:val="id-ID"/>
        </w:rPr>
        <w:t xml:space="preserve">yang ingin dicapai sebagai sasaran atau </w:t>
      </w:r>
      <w:r>
        <w:rPr>
          <w:rFonts w:ascii="Times New Roman" w:hAnsi="Times New Roman" w:cs="Times New Roman"/>
          <w:sz w:val="24"/>
          <w:szCs w:val="24"/>
          <w:lang w:val="id-ID"/>
        </w:rPr>
        <w:t xml:space="preserve">proses untuk tercapainya visi, </w:t>
      </w:r>
      <w:r w:rsidRPr="008C72AF">
        <w:rPr>
          <w:rFonts w:ascii="Times New Roman" w:hAnsi="Times New Roman" w:cs="Times New Roman"/>
          <w:sz w:val="24"/>
          <w:szCs w:val="24"/>
          <w:lang w:val="id-ID"/>
        </w:rPr>
        <w:t>misi tujuan dan sasaran yang telah ditetapkan,</w:t>
      </w:r>
      <w:r>
        <w:rPr>
          <w:rFonts w:ascii="Times New Roman" w:hAnsi="Times New Roman" w:cs="Times New Roman"/>
          <w:sz w:val="24"/>
          <w:szCs w:val="24"/>
          <w:lang w:val="id-ID"/>
        </w:rPr>
        <w:t xml:space="preserve"> hal tersebut dapat dijabarkan </w:t>
      </w:r>
      <w:r w:rsidRPr="008C72AF">
        <w:rPr>
          <w:rFonts w:ascii="Times New Roman" w:hAnsi="Times New Roman" w:cs="Times New Roman"/>
          <w:sz w:val="24"/>
          <w:szCs w:val="24"/>
          <w:lang w:val="id-ID"/>
        </w:rPr>
        <w:t xml:space="preserve">sebagai berikut : </w:t>
      </w:r>
    </w:p>
    <w:p w:rsidR="00A60863" w:rsidRDefault="00A60863" w:rsidP="008C72AF">
      <w:pPr>
        <w:spacing w:line="360" w:lineRule="auto"/>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2E125A" w:rsidRPr="00F61C2F" w:rsidRDefault="002E125A" w:rsidP="00A409B8">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lastRenderedPageBreak/>
        <w:t xml:space="preserve">1. VISI DAN MISI </w:t>
      </w:r>
    </w:p>
    <w:p w:rsidR="002E125A" w:rsidRPr="002E125A" w:rsidRDefault="002E125A" w:rsidP="00A409B8">
      <w:pPr>
        <w:spacing w:line="360" w:lineRule="auto"/>
        <w:rPr>
          <w:rFonts w:ascii="Times New Roman" w:hAnsi="Times New Roman" w:cs="Times New Roman"/>
          <w:sz w:val="24"/>
          <w:szCs w:val="24"/>
          <w:lang w:val="id-ID"/>
        </w:rPr>
      </w:pPr>
    </w:p>
    <w:p w:rsidR="002E125A" w:rsidRPr="002E125A" w:rsidRDefault="002E125A" w:rsidP="00A409B8">
      <w:pPr>
        <w:spacing w:line="360" w:lineRule="auto"/>
        <w:ind w:firstLine="720"/>
        <w:rPr>
          <w:rFonts w:ascii="Times New Roman" w:hAnsi="Times New Roman" w:cs="Times New Roman"/>
          <w:sz w:val="24"/>
          <w:szCs w:val="24"/>
          <w:lang w:val="id-ID"/>
        </w:rPr>
      </w:pPr>
      <w:r w:rsidRPr="002E125A">
        <w:rPr>
          <w:rFonts w:ascii="Times New Roman" w:hAnsi="Times New Roman" w:cs="Times New Roman"/>
          <w:sz w:val="24"/>
          <w:szCs w:val="24"/>
          <w:lang w:val="id-ID"/>
        </w:rPr>
        <w:t xml:space="preserve">Pengadilan Agama </w:t>
      </w:r>
      <w:r w:rsidR="00AB2096">
        <w:rPr>
          <w:rFonts w:ascii="Times New Roman" w:hAnsi="Times New Roman" w:cs="Times New Roman"/>
          <w:sz w:val="24"/>
          <w:szCs w:val="24"/>
          <w:lang w:val="id-ID"/>
        </w:rPr>
        <w:t>Negara</w:t>
      </w:r>
      <w:r w:rsidRPr="002E125A">
        <w:rPr>
          <w:rFonts w:ascii="Times New Roman" w:hAnsi="Times New Roman" w:cs="Times New Roman"/>
          <w:sz w:val="24"/>
          <w:szCs w:val="24"/>
          <w:lang w:val="id-ID"/>
        </w:rPr>
        <w:t xml:space="preserve"> mempunyai v</w:t>
      </w:r>
      <w:r>
        <w:rPr>
          <w:rFonts w:ascii="Times New Roman" w:hAnsi="Times New Roman" w:cs="Times New Roman"/>
          <w:sz w:val="24"/>
          <w:szCs w:val="24"/>
          <w:lang w:val="id-ID"/>
        </w:rPr>
        <w:t xml:space="preserve">isi dan misi </w:t>
      </w:r>
      <w:r w:rsidRPr="002E125A">
        <w:rPr>
          <w:rFonts w:ascii="Times New Roman" w:hAnsi="Times New Roman" w:cs="Times New Roman"/>
          <w:sz w:val="24"/>
          <w:szCs w:val="24"/>
          <w:lang w:val="id-ID"/>
        </w:rPr>
        <w:t>yang selaras dengan vis</w:t>
      </w:r>
      <w:r>
        <w:rPr>
          <w:rFonts w:ascii="Times New Roman" w:hAnsi="Times New Roman" w:cs="Times New Roman"/>
          <w:sz w:val="24"/>
          <w:szCs w:val="24"/>
          <w:lang w:val="id-ID"/>
        </w:rPr>
        <w:t xml:space="preserve">i dan misi Mahkahmah Agung RI, </w:t>
      </w:r>
      <w:r w:rsidRPr="002E125A">
        <w:rPr>
          <w:rFonts w:ascii="Times New Roman" w:hAnsi="Times New Roman" w:cs="Times New Roman"/>
          <w:sz w:val="24"/>
          <w:szCs w:val="24"/>
          <w:lang w:val="id-ID"/>
        </w:rPr>
        <w:t xml:space="preserve">Visinya adalah </w:t>
      </w:r>
    </w:p>
    <w:p w:rsidR="002E125A" w:rsidRPr="002E125A" w:rsidRDefault="002E125A" w:rsidP="00A409B8">
      <w:pPr>
        <w:spacing w:line="360" w:lineRule="auto"/>
        <w:ind w:firstLine="720"/>
        <w:rPr>
          <w:rFonts w:ascii="Times New Roman" w:hAnsi="Times New Roman" w:cs="Times New Roman"/>
          <w:sz w:val="24"/>
          <w:szCs w:val="24"/>
          <w:lang w:val="id-ID"/>
        </w:rPr>
      </w:pPr>
    </w:p>
    <w:p w:rsidR="002E125A" w:rsidRPr="002E125A" w:rsidRDefault="002E125A" w:rsidP="00A409B8">
      <w:pPr>
        <w:spacing w:line="360" w:lineRule="auto"/>
        <w:rPr>
          <w:rFonts w:ascii="Times New Roman" w:hAnsi="Times New Roman" w:cs="Times New Roman"/>
          <w:sz w:val="24"/>
          <w:szCs w:val="24"/>
          <w:lang w:val="id-ID"/>
        </w:rPr>
      </w:pPr>
      <w:r w:rsidRPr="002E125A">
        <w:rPr>
          <w:rFonts w:ascii="Times New Roman" w:hAnsi="Times New Roman" w:cs="Times New Roman"/>
          <w:sz w:val="24"/>
          <w:szCs w:val="24"/>
          <w:lang w:val="id-ID"/>
        </w:rPr>
        <w:t>Terwujudn</w:t>
      </w:r>
      <w:r>
        <w:rPr>
          <w:rFonts w:ascii="Times New Roman" w:hAnsi="Times New Roman" w:cs="Times New Roman"/>
          <w:sz w:val="24"/>
          <w:szCs w:val="24"/>
          <w:lang w:val="id-ID"/>
        </w:rPr>
        <w:t xml:space="preserve">ya Pelayanan Pengadilan Agama  Negara </w:t>
      </w:r>
      <w:r w:rsidRPr="002E125A">
        <w:rPr>
          <w:rFonts w:ascii="Times New Roman" w:hAnsi="Times New Roman" w:cs="Times New Roman"/>
          <w:sz w:val="24"/>
          <w:szCs w:val="24"/>
          <w:lang w:val="id-ID"/>
        </w:rPr>
        <w:t xml:space="preserve">yang Prima dan berkeadilan . </w:t>
      </w:r>
      <w:r>
        <w:rPr>
          <w:rFonts w:ascii="Times New Roman" w:hAnsi="Times New Roman" w:cs="Times New Roman"/>
          <w:sz w:val="24"/>
          <w:szCs w:val="24"/>
          <w:lang w:val="id-ID"/>
        </w:rPr>
        <w:t xml:space="preserve">Untuk melaksanakan visi, perlu </w:t>
      </w:r>
      <w:r w:rsidRPr="002E125A">
        <w:rPr>
          <w:rFonts w:ascii="Times New Roman" w:hAnsi="Times New Roman" w:cs="Times New Roman"/>
          <w:sz w:val="24"/>
          <w:szCs w:val="24"/>
          <w:lang w:val="id-ID"/>
        </w:rPr>
        <w:t xml:space="preserve">diwujudkan dalam bentuk misi sebagaimana berikut : </w:t>
      </w:r>
    </w:p>
    <w:p w:rsidR="002E125A" w:rsidRPr="002E125A" w:rsidRDefault="002E125A" w:rsidP="00A409B8">
      <w:pPr>
        <w:spacing w:line="360" w:lineRule="auto"/>
        <w:rPr>
          <w:rFonts w:ascii="Times New Roman" w:hAnsi="Times New Roman" w:cs="Times New Roman"/>
          <w:sz w:val="24"/>
          <w:szCs w:val="24"/>
          <w:lang w:val="id-ID"/>
        </w:rPr>
      </w:pPr>
    </w:p>
    <w:p w:rsidR="002E125A" w:rsidRPr="002E125A" w:rsidRDefault="002E125A" w:rsidP="00A409B8">
      <w:pPr>
        <w:spacing w:line="360" w:lineRule="auto"/>
        <w:rPr>
          <w:rFonts w:ascii="Times New Roman" w:hAnsi="Times New Roman" w:cs="Times New Roman"/>
          <w:sz w:val="24"/>
          <w:szCs w:val="24"/>
          <w:lang w:val="id-ID"/>
        </w:rPr>
      </w:pPr>
      <w:r w:rsidRPr="002E125A">
        <w:rPr>
          <w:rFonts w:ascii="Times New Roman" w:hAnsi="Times New Roman" w:cs="Times New Roman"/>
          <w:sz w:val="24"/>
          <w:szCs w:val="24"/>
          <w:lang w:val="id-ID"/>
        </w:rPr>
        <w:t>1. Menjaga kemandi</w:t>
      </w:r>
      <w:r w:rsidR="00A409B8">
        <w:rPr>
          <w:rFonts w:ascii="Times New Roman" w:hAnsi="Times New Roman" w:cs="Times New Roman"/>
          <w:sz w:val="24"/>
          <w:szCs w:val="24"/>
          <w:lang w:val="id-ID"/>
        </w:rPr>
        <w:t xml:space="preserve">rian Pengadilan Agama Negara </w:t>
      </w:r>
    </w:p>
    <w:p w:rsidR="002E125A" w:rsidRPr="002E125A" w:rsidRDefault="00A409B8" w:rsidP="00A409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  Meningkatkan  profesionalisme  aparatur  Pengadilan  </w:t>
      </w:r>
      <w:r w:rsidR="002E125A" w:rsidRPr="002E125A">
        <w:rPr>
          <w:rFonts w:ascii="Times New Roman" w:hAnsi="Times New Roman" w:cs="Times New Roman"/>
          <w:sz w:val="24"/>
          <w:szCs w:val="24"/>
          <w:lang w:val="id-ID"/>
        </w:rPr>
        <w:t xml:space="preserve">Agama </w:t>
      </w:r>
      <w:r>
        <w:rPr>
          <w:rFonts w:ascii="Times New Roman" w:hAnsi="Times New Roman" w:cs="Times New Roman"/>
          <w:sz w:val="24"/>
          <w:szCs w:val="24"/>
          <w:lang w:val="id-ID"/>
        </w:rPr>
        <w:t>Negara</w:t>
      </w:r>
    </w:p>
    <w:p w:rsidR="002E125A" w:rsidRPr="002E125A" w:rsidRDefault="00A409B8" w:rsidP="00A409B8">
      <w:pPr>
        <w:spacing w:line="36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3. Meningkatkan pelayanan  </w:t>
      </w:r>
      <w:r w:rsidR="002E125A" w:rsidRPr="002E125A">
        <w:rPr>
          <w:rFonts w:ascii="Times New Roman" w:hAnsi="Times New Roman" w:cs="Times New Roman"/>
          <w:sz w:val="24"/>
          <w:szCs w:val="24"/>
          <w:lang w:val="id-ID"/>
        </w:rPr>
        <w:t>huk</w:t>
      </w:r>
      <w:r>
        <w:rPr>
          <w:rFonts w:ascii="Times New Roman" w:hAnsi="Times New Roman" w:cs="Times New Roman"/>
          <w:sz w:val="24"/>
          <w:szCs w:val="24"/>
          <w:lang w:val="id-ID"/>
        </w:rPr>
        <w:t xml:space="preserve">um yang mengandung nilai-nilai </w:t>
      </w:r>
      <w:r w:rsidR="002E125A" w:rsidRPr="002E125A">
        <w:rPr>
          <w:rFonts w:ascii="Times New Roman" w:hAnsi="Times New Roman" w:cs="Times New Roman"/>
          <w:sz w:val="24"/>
          <w:szCs w:val="24"/>
          <w:lang w:val="id-ID"/>
        </w:rPr>
        <w:t>ke</w:t>
      </w:r>
      <w:r>
        <w:rPr>
          <w:rFonts w:ascii="Times New Roman" w:hAnsi="Times New Roman" w:cs="Times New Roman"/>
          <w:sz w:val="24"/>
          <w:szCs w:val="24"/>
          <w:lang w:val="id-ID"/>
        </w:rPr>
        <w:t xml:space="preserve">adilan,  </w:t>
      </w:r>
      <w:r w:rsidR="002E125A" w:rsidRPr="002E125A">
        <w:rPr>
          <w:rFonts w:ascii="Times New Roman" w:hAnsi="Times New Roman" w:cs="Times New Roman"/>
          <w:sz w:val="24"/>
          <w:szCs w:val="24"/>
          <w:lang w:val="id-ID"/>
        </w:rPr>
        <w:t xml:space="preserve">kemanfaatan dan kebenaran. </w:t>
      </w:r>
    </w:p>
    <w:p w:rsidR="002E125A" w:rsidRPr="002E125A" w:rsidRDefault="002E125A" w:rsidP="00A409B8">
      <w:pPr>
        <w:spacing w:line="360" w:lineRule="auto"/>
        <w:ind w:left="284" w:hanging="284"/>
        <w:rPr>
          <w:rFonts w:ascii="Times New Roman" w:hAnsi="Times New Roman" w:cs="Times New Roman"/>
          <w:sz w:val="24"/>
          <w:szCs w:val="24"/>
          <w:lang w:val="id-ID"/>
        </w:rPr>
      </w:pPr>
      <w:r w:rsidRPr="002E125A">
        <w:rPr>
          <w:rFonts w:ascii="Times New Roman" w:hAnsi="Times New Roman" w:cs="Times New Roman"/>
          <w:sz w:val="24"/>
          <w:szCs w:val="24"/>
          <w:lang w:val="id-ID"/>
        </w:rPr>
        <w:t>4.Mewujudkan manaj</w:t>
      </w:r>
      <w:r w:rsidR="00A409B8">
        <w:rPr>
          <w:rFonts w:ascii="Times New Roman" w:hAnsi="Times New Roman" w:cs="Times New Roman"/>
          <w:sz w:val="24"/>
          <w:szCs w:val="24"/>
          <w:lang w:val="id-ID"/>
        </w:rPr>
        <w:t xml:space="preserve">emen Pengadilan Agama Negara </w:t>
      </w:r>
      <w:r w:rsidRPr="002E125A">
        <w:rPr>
          <w:rFonts w:ascii="Times New Roman" w:hAnsi="Times New Roman" w:cs="Times New Roman"/>
          <w:sz w:val="24"/>
          <w:szCs w:val="24"/>
          <w:lang w:val="id-ID"/>
        </w:rPr>
        <w:t xml:space="preserve">berbasis teknologi informasi dan modern. </w:t>
      </w:r>
    </w:p>
    <w:p w:rsidR="002E125A" w:rsidRPr="002E125A" w:rsidRDefault="002E125A" w:rsidP="00A409B8">
      <w:pPr>
        <w:spacing w:line="360" w:lineRule="auto"/>
        <w:ind w:firstLine="720"/>
        <w:rPr>
          <w:rFonts w:ascii="Times New Roman" w:hAnsi="Times New Roman" w:cs="Times New Roman"/>
          <w:sz w:val="24"/>
          <w:szCs w:val="24"/>
          <w:lang w:val="id-ID"/>
        </w:rPr>
      </w:pPr>
    </w:p>
    <w:p w:rsidR="002E125A" w:rsidRPr="00F61C2F" w:rsidRDefault="002E125A" w:rsidP="00A409B8">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2. TUJUAN DAN SASARAN STRATEGIS </w:t>
      </w:r>
    </w:p>
    <w:p w:rsidR="002E125A" w:rsidRPr="002E125A" w:rsidRDefault="002E125A" w:rsidP="00A409B8">
      <w:pPr>
        <w:spacing w:line="360" w:lineRule="auto"/>
        <w:ind w:firstLine="720"/>
        <w:rPr>
          <w:rFonts w:ascii="Times New Roman" w:hAnsi="Times New Roman" w:cs="Times New Roman"/>
          <w:sz w:val="24"/>
          <w:szCs w:val="24"/>
          <w:lang w:val="id-ID"/>
        </w:rPr>
      </w:pPr>
    </w:p>
    <w:p w:rsidR="002E125A" w:rsidRPr="002E125A" w:rsidRDefault="002E125A" w:rsidP="00A409B8">
      <w:pPr>
        <w:spacing w:line="360" w:lineRule="auto"/>
        <w:ind w:firstLine="720"/>
        <w:rPr>
          <w:rFonts w:ascii="Times New Roman" w:hAnsi="Times New Roman" w:cs="Times New Roman"/>
          <w:sz w:val="24"/>
          <w:szCs w:val="24"/>
          <w:lang w:val="id-ID"/>
        </w:rPr>
      </w:pPr>
      <w:r w:rsidRPr="002E125A">
        <w:rPr>
          <w:rFonts w:ascii="Times New Roman" w:hAnsi="Times New Roman" w:cs="Times New Roman"/>
          <w:sz w:val="24"/>
          <w:szCs w:val="24"/>
          <w:lang w:val="id-ID"/>
        </w:rPr>
        <w:t>Berdasarkan visi dan misi yan</w:t>
      </w:r>
      <w:r w:rsidR="00A409B8">
        <w:rPr>
          <w:rFonts w:ascii="Times New Roman" w:hAnsi="Times New Roman" w:cs="Times New Roman"/>
          <w:sz w:val="24"/>
          <w:szCs w:val="24"/>
          <w:lang w:val="id-ID"/>
        </w:rPr>
        <w:t xml:space="preserve">g telah ditetapkan, Pengadilan </w:t>
      </w:r>
      <w:r w:rsidRPr="002E125A">
        <w:rPr>
          <w:rFonts w:ascii="Times New Roman" w:hAnsi="Times New Roman" w:cs="Times New Roman"/>
          <w:sz w:val="24"/>
          <w:szCs w:val="24"/>
          <w:lang w:val="id-ID"/>
        </w:rPr>
        <w:t xml:space="preserve">Agama </w:t>
      </w:r>
      <w:r w:rsidR="00A409B8">
        <w:rPr>
          <w:rFonts w:ascii="Times New Roman" w:hAnsi="Times New Roman" w:cs="Times New Roman"/>
          <w:sz w:val="24"/>
          <w:szCs w:val="24"/>
          <w:lang w:val="id-ID"/>
        </w:rPr>
        <w:t xml:space="preserve">Negara menetapkan empat  tujuan yang  akan </w:t>
      </w:r>
      <w:r w:rsidRPr="002E125A">
        <w:rPr>
          <w:rFonts w:ascii="Times New Roman" w:hAnsi="Times New Roman" w:cs="Times New Roman"/>
          <w:sz w:val="24"/>
          <w:szCs w:val="24"/>
          <w:lang w:val="id-ID"/>
        </w:rPr>
        <w:t>dicapai oleh organisasi dalam jangka w</w:t>
      </w:r>
      <w:r w:rsidR="00A409B8">
        <w:rPr>
          <w:rFonts w:ascii="Times New Roman" w:hAnsi="Times New Roman" w:cs="Times New Roman"/>
          <w:sz w:val="24"/>
          <w:szCs w:val="24"/>
          <w:lang w:val="id-ID"/>
        </w:rPr>
        <w:t>aktu sampai tahun 201</w:t>
      </w:r>
      <w:r w:rsidR="00B82552">
        <w:rPr>
          <w:rFonts w:ascii="Times New Roman" w:hAnsi="Times New Roman" w:cs="Times New Roman"/>
          <w:sz w:val="24"/>
          <w:szCs w:val="24"/>
          <w:lang w:val="id-ID"/>
        </w:rPr>
        <w:t>6</w:t>
      </w:r>
      <w:r w:rsidR="00A409B8">
        <w:rPr>
          <w:rFonts w:ascii="Times New Roman" w:hAnsi="Times New Roman" w:cs="Times New Roman"/>
          <w:sz w:val="24"/>
          <w:szCs w:val="24"/>
          <w:lang w:val="id-ID"/>
        </w:rPr>
        <w:t xml:space="preserve">, yaitu: </w:t>
      </w:r>
    </w:p>
    <w:p w:rsidR="002E125A" w:rsidRPr="00A409B8" w:rsidRDefault="002E125A" w:rsidP="00A409B8">
      <w:pPr>
        <w:pStyle w:val="ListParagraph"/>
        <w:numPr>
          <w:ilvl w:val="0"/>
          <w:numId w:val="1"/>
        </w:numPr>
        <w:spacing w:line="360" w:lineRule="auto"/>
        <w:rPr>
          <w:rFonts w:ascii="Times New Roman" w:hAnsi="Times New Roman" w:cs="Times New Roman"/>
          <w:sz w:val="24"/>
          <w:szCs w:val="24"/>
          <w:lang w:val="id-ID"/>
        </w:rPr>
      </w:pPr>
      <w:r w:rsidRPr="00A409B8">
        <w:rPr>
          <w:rFonts w:ascii="Times New Roman" w:hAnsi="Times New Roman" w:cs="Times New Roman"/>
          <w:sz w:val="24"/>
          <w:szCs w:val="24"/>
          <w:lang w:val="id-ID"/>
        </w:rPr>
        <w:t xml:space="preserve">Terpenuhinya keadilan masyarakat </w:t>
      </w:r>
    </w:p>
    <w:p w:rsidR="002E125A" w:rsidRDefault="002E125A" w:rsidP="00A409B8">
      <w:pPr>
        <w:pStyle w:val="ListParagraph"/>
        <w:numPr>
          <w:ilvl w:val="0"/>
          <w:numId w:val="1"/>
        </w:numPr>
        <w:spacing w:line="360" w:lineRule="auto"/>
        <w:rPr>
          <w:rFonts w:ascii="Times New Roman" w:hAnsi="Times New Roman" w:cs="Times New Roman"/>
          <w:sz w:val="24"/>
          <w:szCs w:val="24"/>
          <w:lang w:val="id-ID"/>
        </w:rPr>
      </w:pPr>
      <w:r w:rsidRPr="00A409B8">
        <w:rPr>
          <w:rFonts w:ascii="Times New Roman" w:hAnsi="Times New Roman" w:cs="Times New Roman"/>
          <w:sz w:val="24"/>
          <w:szCs w:val="24"/>
          <w:lang w:val="id-ID"/>
        </w:rPr>
        <w:t xml:space="preserve">Pelayanan Peradilan Agama </w:t>
      </w:r>
      <w:r w:rsidR="00AB2096">
        <w:rPr>
          <w:rFonts w:ascii="Times New Roman" w:hAnsi="Times New Roman" w:cs="Times New Roman"/>
          <w:sz w:val="24"/>
          <w:szCs w:val="24"/>
          <w:lang w:val="id-ID"/>
        </w:rPr>
        <w:t>Negara</w:t>
      </w:r>
      <w:r w:rsidRPr="00A409B8">
        <w:rPr>
          <w:rFonts w:ascii="Times New Roman" w:hAnsi="Times New Roman" w:cs="Times New Roman"/>
          <w:sz w:val="24"/>
          <w:szCs w:val="24"/>
          <w:lang w:val="id-ID"/>
        </w:rPr>
        <w:t xml:space="preserve"> yang cepat, sederhana dan biaya ringan </w:t>
      </w:r>
    </w:p>
    <w:p w:rsidR="00A409B8" w:rsidRDefault="002E125A" w:rsidP="00A409B8">
      <w:pPr>
        <w:pStyle w:val="ListParagraph"/>
        <w:numPr>
          <w:ilvl w:val="0"/>
          <w:numId w:val="1"/>
        </w:numPr>
        <w:spacing w:line="360" w:lineRule="auto"/>
        <w:rPr>
          <w:rFonts w:ascii="Times New Roman" w:hAnsi="Times New Roman" w:cs="Times New Roman"/>
          <w:sz w:val="24"/>
          <w:szCs w:val="24"/>
          <w:lang w:val="id-ID"/>
        </w:rPr>
      </w:pPr>
      <w:r w:rsidRPr="00A409B8">
        <w:rPr>
          <w:rFonts w:ascii="Times New Roman" w:hAnsi="Times New Roman" w:cs="Times New Roman"/>
          <w:sz w:val="24"/>
          <w:szCs w:val="24"/>
          <w:lang w:val="id-ID"/>
        </w:rPr>
        <w:t xml:space="preserve">Tenaga tekhnis dan non teknis yang berkualitas dan professional </w:t>
      </w:r>
    </w:p>
    <w:p w:rsidR="00A409B8" w:rsidRPr="00A409B8" w:rsidRDefault="002E125A" w:rsidP="00A409B8">
      <w:pPr>
        <w:pStyle w:val="ListParagraph"/>
        <w:numPr>
          <w:ilvl w:val="0"/>
          <w:numId w:val="1"/>
        </w:numPr>
        <w:spacing w:line="360" w:lineRule="auto"/>
        <w:rPr>
          <w:rFonts w:ascii="Times New Roman" w:hAnsi="Times New Roman" w:cs="Times New Roman"/>
          <w:sz w:val="24"/>
          <w:szCs w:val="24"/>
          <w:lang w:val="id-ID"/>
        </w:rPr>
      </w:pPr>
      <w:r w:rsidRPr="00A409B8">
        <w:rPr>
          <w:rFonts w:ascii="Times New Roman" w:hAnsi="Times New Roman" w:cs="Times New Roman"/>
          <w:sz w:val="24"/>
          <w:szCs w:val="24"/>
          <w:lang w:val="id-ID"/>
        </w:rPr>
        <w:t xml:space="preserve">Manajemen pelayanan peradilan berbasis Teknologi Informasi. </w:t>
      </w:r>
    </w:p>
    <w:p w:rsidR="00A409B8" w:rsidRDefault="00A409B8" w:rsidP="00A409B8">
      <w:pPr>
        <w:spacing w:line="360" w:lineRule="auto"/>
        <w:ind w:firstLine="720"/>
        <w:rPr>
          <w:rFonts w:ascii="Times New Roman" w:hAnsi="Times New Roman" w:cs="Times New Roman"/>
          <w:sz w:val="24"/>
          <w:szCs w:val="24"/>
          <w:lang w:val="id-ID"/>
        </w:rPr>
      </w:pPr>
    </w:p>
    <w:p w:rsidR="00A60863" w:rsidRDefault="002E125A" w:rsidP="00A409B8">
      <w:pPr>
        <w:spacing w:line="360" w:lineRule="auto"/>
        <w:ind w:firstLine="720"/>
        <w:rPr>
          <w:rFonts w:ascii="Times New Roman" w:hAnsi="Times New Roman" w:cs="Times New Roman"/>
          <w:sz w:val="24"/>
          <w:szCs w:val="24"/>
          <w:lang w:val="id-ID"/>
        </w:rPr>
      </w:pPr>
      <w:r w:rsidRPr="002E125A">
        <w:rPr>
          <w:rFonts w:ascii="Times New Roman" w:hAnsi="Times New Roman" w:cs="Times New Roman"/>
          <w:sz w:val="24"/>
          <w:szCs w:val="24"/>
          <w:lang w:val="id-ID"/>
        </w:rPr>
        <w:t>Berdasarkan atas tujuan</w:t>
      </w:r>
      <w:r w:rsidR="00A409B8">
        <w:rPr>
          <w:rFonts w:ascii="Times New Roman" w:hAnsi="Times New Roman" w:cs="Times New Roman"/>
          <w:sz w:val="24"/>
          <w:szCs w:val="24"/>
          <w:lang w:val="id-ID"/>
        </w:rPr>
        <w:t>, selanjutnya Pengadilan Agama Negara</w:t>
      </w:r>
      <w:r w:rsidRPr="002E125A">
        <w:rPr>
          <w:rFonts w:ascii="Times New Roman" w:hAnsi="Times New Roman" w:cs="Times New Roman"/>
          <w:sz w:val="24"/>
          <w:szCs w:val="24"/>
          <w:lang w:val="id-ID"/>
        </w:rPr>
        <w:t xml:space="preserve"> menjabarkan da</w:t>
      </w:r>
      <w:r w:rsidR="00A409B8">
        <w:rPr>
          <w:rFonts w:ascii="Times New Roman" w:hAnsi="Times New Roman" w:cs="Times New Roman"/>
          <w:sz w:val="24"/>
          <w:szCs w:val="24"/>
          <w:lang w:val="id-ID"/>
        </w:rPr>
        <w:t xml:space="preserve">lam sasaran-sasaran strategis  yang akan dicapai secara  tahunan  selama  periode  Renstra. Sasaran strategis  </w:t>
      </w:r>
      <w:r w:rsidRPr="002E125A">
        <w:rPr>
          <w:rFonts w:ascii="Times New Roman" w:hAnsi="Times New Roman" w:cs="Times New Roman"/>
          <w:sz w:val="24"/>
          <w:szCs w:val="24"/>
          <w:lang w:val="id-ID"/>
        </w:rPr>
        <w:t xml:space="preserve">dan indikator kinerja </w:t>
      </w:r>
      <w:r w:rsidR="00A409B8">
        <w:rPr>
          <w:rFonts w:ascii="Times New Roman" w:hAnsi="Times New Roman" w:cs="Times New Roman"/>
          <w:sz w:val="24"/>
          <w:szCs w:val="24"/>
          <w:lang w:val="id-ID"/>
        </w:rPr>
        <w:t xml:space="preserve">sebagai alat ukur keberhasilan </w:t>
      </w:r>
      <w:r w:rsidRPr="002E125A">
        <w:rPr>
          <w:rFonts w:ascii="Times New Roman" w:hAnsi="Times New Roman" w:cs="Times New Roman"/>
          <w:sz w:val="24"/>
          <w:szCs w:val="24"/>
          <w:lang w:val="id-ID"/>
        </w:rPr>
        <w:t>sasaran strategis selama tahun 201</w:t>
      </w:r>
      <w:r w:rsidR="00B82552">
        <w:rPr>
          <w:rFonts w:ascii="Times New Roman" w:hAnsi="Times New Roman" w:cs="Times New Roman"/>
          <w:sz w:val="24"/>
          <w:szCs w:val="24"/>
          <w:lang w:val="id-ID"/>
        </w:rPr>
        <w:t>6</w:t>
      </w:r>
      <w:r w:rsidRPr="002E125A">
        <w:rPr>
          <w:rFonts w:ascii="Times New Roman" w:hAnsi="Times New Roman" w:cs="Times New Roman"/>
          <w:sz w:val="24"/>
          <w:szCs w:val="24"/>
          <w:lang w:val="id-ID"/>
        </w:rPr>
        <w:t>-20</w:t>
      </w:r>
      <w:r w:rsidR="00B82552">
        <w:rPr>
          <w:rFonts w:ascii="Times New Roman" w:hAnsi="Times New Roman" w:cs="Times New Roman"/>
          <w:sz w:val="24"/>
          <w:szCs w:val="24"/>
          <w:lang w:val="id-ID"/>
        </w:rPr>
        <w:t>20</w:t>
      </w:r>
      <w:r w:rsidRPr="002E125A">
        <w:rPr>
          <w:rFonts w:ascii="Times New Roman" w:hAnsi="Times New Roman" w:cs="Times New Roman"/>
          <w:sz w:val="24"/>
          <w:szCs w:val="24"/>
          <w:lang w:val="id-ID"/>
        </w:rPr>
        <w:t xml:space="preserve"> adalah sebagai berikut :</w:t>
      </w:r>
    </w:p>
    <w:p w:rsidR="00A60863" w:rsidRDefault="00A60863" w:rsidP="00A409B8">
      <w:pPr>
        <w:spacing w:line="360" w:lineRule="auto"/>
        <w:ind w:firstLine="720"/>
        <w:rPr>
          <w:rFonts w:ascii="Times New Roman" w:hAnsi="Times New Roman" w:cs="Times New Roman"/>
          <w:sz w:val="24"/>
          <w:szCs w:val="24"/>
          <w:lang w:val="id-ID"/>
        </w:rPr>
      </w:pPr>
    </w:p>
    <w:p w:rsidR="00A60863" w:rsidRDefault="00A60863" w:rsidP="00AB2096">
      <w:pPr>
        <w:rPr>
          <w:rFonts w:ascii="Times New Roman" w:hAnsi="Times New Roman" w:cs="Times New Roman"/>
          <w:sz w:val="24"/>
          <w:szCs w:val="24"/>
          <w:lang w:val="id-ID"/>
        </w:rPr>
      </w:pPr>
    </w:p>
    <w:tbl>
      <w:tblPr>
        <w:tblStyle w:val="TableGrid"/>
        <w:tblpPr w:leftFromText="180" w:rightFromText="180" w:vertAnchor="page" w:horzAnchor="margin" w:tblpXSpec="center" w:tblpY="1424"/>
        <w:tblW w:w="8897" w:type="dxa"/>
        <w:tblLook w:val="04A0" w:firstRow="1" w:lastRow="0" w:firstColumn="1" w:lastColumn="0" w:noHBand="0" w:noVBand="1"/>
      </w:tblPr>
      <w:tblGrid>
        <w:gridCol w:w="516"/>
        <w:gridCol w:w="1719"/>
        <w:gridCol w:w="1576"/>
        <w:gridCol w:w="1869"/>
        <w:gridCol w:w="1456"/>
        <w:gridCol w:w="1761"/>
      </w:tblGrid>
      <w:tr w:rsidR="00F92F0C" w:rsidTr="00F92F0C">
        <w:tc>
          <w:tcPr>
            <w:tcW w:w="527" w:type="dxa"/>
            <w:vAlign w:val="center"/>
          </w:tcPr>
          <w:p w:rsidR="00335C26" w:rsidRPr="00F61C2F" w:rsidRDefault="00335C26" w:rsidP="00CC1409">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lastRenderedPageBreak/>
              <w:t>No</w:t>
            </w:r>
          </w:p>
        </w:tc>
        <w:tc>
          <w:tcPr>
            <w:tcW w:w="1413" w:type="dxa"/>
            <w:vAlign w:val="center"/>
          </w:tcPr>
          <w:p w:rsidR="00335C26" w:rsidRPr="00F61C2F" w:rsidRDefault="00335C26" w:rsidP="00CC1409">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Program</w:t>
            </w:r>
          </w:p>
        </w:tc>
        <w:tc>
          <w:tcPr>
            <w:tcW w:w="1551" w:type="dxa"/>
            <w:vAlign w:val="center"/>
          </w:tcPr>
          <w:p w:rsidR="00335C26" w:rsidRPr="00F61C2F" w:rsidRDefault="00335C26" w:rsidP="00CC1409">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Tujuan</w:t>
            </w:r>
          </w:p>
        </w:tc>
        <w:tc>
          <w:tcPr>
            <w:tcW w:w="1976" w:type="dxa"/>
            <w:vAlign w:val="center"/>
          </w:tcPr>
          <w:p w:rsidR="00335C26" w:rsidRPr="00F61C2F" w:rsidRDefault="00335C26" w:rsidP="00CC1409">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Indikator</w:t>
            </w:r>
          </w:p>
          <w:p w:rsidR="00335C26" w:rsidRPr="00F61C2F" w:rsidRDefault="00335C26" w:rsidP="00CC1409">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Tujuan</w:t>
            </w:r>
          </w:p>
        </w:tc>
        <w:tc>
          <w:tcPr>
            <w:tcW w:w="1456" w:type="dxa"/>
            <w:vAlign w:val="center"/>
          </w:tcPr>
          <w:p w:rsidR="00335C26" w:rsidRPr="00F61C2F" w:rsidRDefault="00335C26" w:rsidP="00CC1409">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Sasaran</w:t>
            </w:r>
          </w:p>
          <w:p w:rsidR="00335C26" w:rsidRPr="00F61C2F" w:rsidRDefault="00335C26" w:rsidP="00CC1409">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Strategis</w:t>
            </w:r>
          </w:p>
        </w:tc>
        <w:tc>
          <w:tcPr>
            <w:tcW w:w="1974" w:type="dxa"/>
            <w:vAlign w:val="center"/>
          </w:tcPr>
          <w:p w:rsidR="00335C26" w:rsidRPr="00F61C2F" w:rsidRDefault="00335C26" w:rsidP="00CC1409">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Indikator</w:t>
            </w:r>
          </w:p>
          <w:p w:rsidR="00335C26" w:rsidRPr="00F61C2F" w:rsidRDefault="00335C26" w:rsidP="00CC1409">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Kinerja</w:t>
            </w:r>
          </w:p>
        </w:tc>
      </w:tr>
      <w:tr w:rsidR="00F92F0C" w:rsidTr="00F92F0C">
        <w:tc>
          <w:tcPr>
            <w:tcW w:w="527" w:type="dxa"/>
          </w:tcPr>
          <w:p w:rsidR="00335C26" w:rsidRDefault="00335C26" w:rsidP="00CC140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413" w:type="dxa"/>
          </w:tcPr>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Peningkatan</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manajemen</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peradilan</w:t>
            </w:r>
          </w:p>
        </w:tc>
        <w:tc>
          <w:tcPr>
            <w:tcW w:w="1551" w:type="dxa"/>
          </w:tcPr>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Terpenuhinya</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keadilan</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masyarakat</w:t>
            </w:r>
          </w:p>
        </w:tc>
        <w:tc>
          <w:tcPr>
            <w:tcW w:w="1976" w:type="dxa"/>
          </w:tcPr>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Meningkatnya</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jumlah</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penyelesaian</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perkara dari</w:t>
            </w:r>
          </w:p>
          <w:p w:rsidR="00335C26" w:rsidRPr="00335C26" w:rsidRDefault="00F92F0C" w:rsidP="00CC140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tahun </w:t>
            </w:r>
            <w:r w:rsidR="00335C26" w:rsidRPr="00335C26">
              <w:rPr>
                <w:rFonts w:ascii="Times New Roman" w:hAnsi="Times New Roman" w:cs="Times New Roman"/>
                <w:sz w:val="24"/>
                <w:szCs w:val="24"/>
                <w:lang w:val="id-ID"/>
              </w:rPr>
              <w:t>sebelumnya</w:t>
            </w:r>
          </w:p>
        </w:tc>
        <w:tc>
          <w:tcPr>
            <w:tcW w:w="1456" w:type="dxa"/>
          </w:tcPr>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Peningkatan</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penyelesaian</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perkara</w:t>
            </w:r>
          </w:p>
        </w:tc>
        <w:tc>
          <w:tcPr>
            <w:tcW w:w="1974" w:type="dxa"/>
          </w:tcPr>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Prosentase</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penyelesaian sisa</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perkara tahun</w:t>
            </w:r>
          </w:p>
          <w:p w:rsidR="00335C26" w:rsidRPr="00335C26" w:rsidRDefault="00335C26" w:rsidP="00CC1409">
            <w:pPr>
              <w:spacing w:line="360" w:lineRule="auto"/>
              <w:rPr>
                <w:rFonts w:ascii="Times New Roman" w:hAnsi="Times New Roman" w:cs="Times New Roman"/>
                <w:sz w:val="24"/>
                <w:szCs w:val="24"/>
                <w:lang w:val="id-ID"/>
              </w:rPr>
            </w:pPr>
            <w:r w:rsidRPr="00335C26">
              <w:rPr>
                <w:rFonts w:ascii="Times New Roman" w:hAnsi="Times New Roman" w:cs="Times New Roman"/>
                <w:sz w:val="24"/>
                <w:szCs w:val="24"/>
                <w:lang w:val="id-ID"/>
              </w:rPr>
              <w:t>lalu</w:t>
            </w:r>
          </w:p>
        </w:tc>
      </w:tr>
      <w:tr w:rsidR="00E71EEC" w:rsidTr="00F92F0C">
        <w:tc>
          <w:tcPr>
            <w:tcW w:w="527" w:type="dxa"/>
          </w:tcPr>
          <w:p w:rsidR="00CC1409" w:rsidRDefault="00CC1409" w:rsidP="00CC1409">
            <w:pPr>
              <w:spacing w:line="360" w:lineRule="auto"/>
              <w:rPr>
                <w:rFonts w:ascii="Times New Roman" w:hAnsi="Times New Roman" w:cs="Times New Roman"/>
                <w:sz w:val="24"/>
                <w:szCs w:val="24"/>
                <w:lang w:val="id-ID"/>
              </w:rPr>
            </w:pPr>
          </w:p>
        </w:tc>
        <w:tc>
          <w:tcPr>
            <w:tcW w:w="1413" w:type="dxa"/>
          </w:tcPr>
          <w:p w:rsidR="00CC1409" w:rsidRPr="00335C26" w:rsidRDefault="00CC1409" w:rsidP="00CC1409">
            <w:pPr>
              <w:spacing w:line="360" w:lineRule="auto"/>
              <w:rPr>
                <w:rFonts w:ascii="Times New Roman" w:hAnsi="Times New Roman" w:cs="Times New Roman"/>
                <w:sz w:val="24"/>
                <w:szCs w:val="24"/>
                <w:lang w:val="id-ID"/>
              </w:rPr>
            </w:pPr>
          </w:p>
        </w:tc>
        <w:tc>
          <w:tcPr>
            <w:tcW w:w="1551" w:type="dxa"/>
          </w:tcPr>
          <w:p w:rsidR="00CC1409" w:rsidRPr="00335C26" w:rsidRDefault="00CC1409" w:rsidP="00CC1409">
            <w:pPr>
              <w:spacing w:line="360" w:lineRule="auto"/>
              <w:rPr>
                <w:rFonts w:ascii="Times New Roman" w:hAnsi="Times New Roman" w:cs="Times New Roman"/>
                <w:sz w:val="24"/>
                <w:szCs w:val="24"/>
                <w:lang w:val="id-ID"/>
              </w:rPr>
            </w:pPr>
          </w:p>
        </w:tc>
        <w:tc>
          <w:tcPr>
            <w:tcW w:w="1976" w:type="dxa"/>
          </w:tcPr>
          <w:p w:rsidR="00CC1409" w:rsidRPr="00335C26" w:rsidRDefault="00CC1409" w:rsidP="00CC1409">
            <w:pPr>
              <w:spacing w:line="360" w:lineRule="auto"/>
              <w:rPr>
                <w:rFonts w:ascii="Times New Roman" w:hAnsi="Times New Roman" w:cs="Times New Roman"/>
                <w:sz w:val="24"/>
                <w:szCs w:val="24"/>
                <w:lang w:val="id-ID"/>
              </w:rPr>
            </w:pPr>
          </w:p>
        </w:tc>
        <w:tc>
          <w:tcPr>
            <w:tcW w:w="1456" w:type="dxa"/>
          </w:tcPr>
          <w:p w:rsidR="00CC1409" w:rsidRPr="00335C26" w:rsidRDefault="00CC1409" w:rsidP="00CC1409">
            <w:pPr>
              <w:spacing w:line="360" w:lineRule="auto"/>
              <w:rPr>
                <w:rFonts w:ascii="Times New Roman" w:hAnsi="Times New Roman" w:cs="Times New Roman"/>
                <w:sz w:val="24"/>
                <w:szCs w:val="24"/>
                <w:lang w:val="id-ID"/>
              </w:rPr>
            </w:pPr>
          </w:p>
        </w:tc>
        <w:tc>
          <w:tcPr>
            <w:tcW w:w="1974" w:type="dxa"/>
          </w:tcPr>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Prosentase</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penyelesaian</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perkara tahun</w:t>
            </w:r>
          </w:p>
          <w:p w:rsidR="00CC1409" w:rsidRPr="00335C26"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berjalan</w:t>
            </w:r>
          </w:p>
        </w:tc>
      </w:tr>
      <w:tr w:rsidR="00E71EEC" w:rsidTr="00F92F0C">
        <w:tc>
          <w:tcPr>
            <w:tcW w:w="527" w:type="dxa"/>
          </w:tcPr>
          <w:p w:rsidR="00CC1409" w:rsidRDefault="00CC1409" w:rsidP="00CC1409">
            <w:pPr>
              <w:spacing w:line="360" w:lineRule="auto"/>
              <w:rPr>
                <w:rFonts w:ascii="Times New Roman" w:hAnsi="Times New Roman" w:cs="Times New Roman"/>
                <w:sz w:val="24"/>
                <w:szCs w:val="24"/>
                <w:lang w:val="id-ID"/>
              </w:rPr>
            </w:pPr>
          </w:p>
        </w:tc>
        <w:tc>
          <w:tcPr>
            <w:tcW w:w="1413" w:type="dxa"/>
          </w:tcPr>
          <w:p w:rsidR="00CC1409" w:rsidRPr="00335C26" w:rsidRDefault="00CC1409" w:rsidP="00CC1409">
            <w:pPr>
              <w:spacing w:line="360" w:lineRule="auto"/>
              <w:rPr>
                <w:rFonts w:ascii="Times New Roman" w:hAnsi="Times New Roman" w:cs="Times New Roman"/>
                <w:sz w:val="24"/>
                <w:szCs w:val="24"/>
                <w:lang w:val="id-ID"/>
              </w:rPr>
            </w:pPr>
          </w:p>
        </w:tc>
        <w:tc>
          <w:tcPr>
            <w:tcW w:w="1551" w:type="dxa"/>
          </w:tcPr>
          <w:p w:rsidR="00CC1409" w:rsidRPr="00335C26" w:rsidRDefault="00CC1409" w:rsidP="00CC1409">
            <w:pPr>
              <w:spacing w:line="360" w:lineRule="auto"/>
              <w:rPr>
                <w:rFonts w:ascii="Times New Roman" w:hAnsi="Times New Roman" w:cs="Times New Roman"/>
                <w:sz w:val="24"/>
                <w:szCs w:val="24"/>
                <w:lang w:val="id-ID"/>
              </w:rPr>
            </w:pPr>
          </w:p>
        </w:tc>
        <w:tc>
          <w:tcPr>
            <w:tcW w:w="1976" w:type="dxa"/>
          </w:tcPr>
          <w:p w:rsidR="00CC1409" w:rsidRPr="00335C26" w:rsidRDefault="00CC1409" w:rsidP="00CC1409">
            <w:pPr>
              <w:spacing w:line="360" w:lineRule="auto"/>
              <w:rPr>
                <w:rFonts w:ascii="Times New Roman" w:hAnsi="Times New Roman" w:cs="Times New Roman"/>
                <w:sz w:val="24"/>
                <w:szCs w:val="24"/>
                <w:lang w:val="id-ID"/>
              </w:rPr>
            </w:pPr>
          </w:p>
        </w:tc>
        <w:tc>
          <w:tcPr>
            <w:tcW w:w="1456" w:type="dxa"/>
          </w:tcPr>
          <w:p w:rsidR="00CC1409" w:rsidRPr="00335C26" w:rsidRDefault="00CC1409" w:rsidP="00CC1409">
            <w:pPr>
              <w:spacing w:line="360" w:lineRule="auto"/>
              <w:rPr>
                <w:rFonts w:ascii="Times New Roman" w:hAnsi="Times New Roman" w:cs="Times New Roman"/>
                <w:sz w:val="24"/>
                <w:szCs w:val="24"/>
                <w:lang w:val="id-ID"/>
              </w:rPr>
            </w:pPr>
          </w:p>
        </w:tc>
        <w:tc>
          <w:tcPr>
            <w:tcW w:w="1974" w:type="dxa"/>
          </w:tcPr>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Prosentase</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penyelesaian</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perkara kurang</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dari 5 bulan</w:t>
            </w:r>
          </w:p>
        </w:tc>
      </w:tr>
      <w:tr w:rsidR="00E71EEC" w:rsidTr="00F92F0C">
        <w:tc>
          <w:tcPr>
            <w:tcW w:w="527" w:type="dxa"/>
          </w:tcPr>
          <w:p w:rsidR="00CC1409" w:rsidRDefault="00CC1409" w:rsidP="00CC1409">
            <w:pPr>
              <w:spacing w:line="360" w:lineRule="auto"/>
              <w:rPr>
                <w:rFonts w:ascii="Times New Roman" w:hAnsi="Times New Roman" w:cs="Times New Roman"/>
                <w:sz w:val="24"/>
                <w:szCs w:val="24"/>
                <w:lang w:val="id-ID"/>
              </w:rPr>
            </w:pPr>
          </w:p>
        </w:tc>
        <w:tc>
          <w:tcPr>
            <w:tcW w:w="1413" w:type="dxa"/>
          </w:tcPr>
          <w:p w:rsidR="00CC1409" w:rsidRPr="00335C26" w:rsidRDefault="00CC1409" w:rsidP="00CC1409">
            <w:pPr>
              <w:spacing w:line="360" w:lineRule="auto"/>
              <w:rPr>
                <w:rFonts w:ascii="Times New Roman" w:hAnsi="Times New Roman" w:cs="Times New Roman"/>
                <w:sz w:val="24"/>
                <w:szCs w:val="24"/>
                <w:lang w:val="id-ID"/>
              </w:rPr>
            </w:pPr>
          </w:p>
        </w:tc>
        <w:tc>
          <w:tcPr>
            <w:tcW w:w="1551" w:type="dxa"/>
          </w:tcPr>
          <w:p w:rsidR="00CC1409" w:rsidRPr="00335C26" w:rsidRDefault="00CC1409" w:rsidP="00CC1409">
            <w:pPr>
              <w:spacing w:line="360" w:lineRule="auto"/>
              <w:rPr>
                <w:rFonts w:ascii="Times New Roman" w:hAnsi="Times New Roman" w:cs="Times New Roman"/>
                <w:sz w:val="24"/>
                <w:szCs w:val="24"/>
                <w:lang w:val="id-ID"/>
              </w:rPr>
            </w:pPr>
          </w:p>
        </w:tc>
        <w:tc>
          <w:tcPr>
            <w:tcW w:w="1976" w:type="dxa"/>
          </w:tcPr>
          <w:p w:rsidR="00CC1409" w:rsidRPr="00335C26" w:rsidRDefault="00CC1409" w:rsidP="00CC1409">
            <w:pPr>
              <w:spacing w:line="360" w:lineRule="auto"/>
              <w:rPr>
                <w:rFonts w:ascii="Times New Roman" w:hAnsi="Times New Roman" w:cs="Times New Roman"/>
                <w:sz w:val="24"/>
                <w:szCs w:val="24"/>
                <w:lang w:val="id-ID"/>
              </w:rPr>
            </w:pPr>
          </w:p>
        </w:tc>
        <w:tc>
          <w:tcPr>
            <w:tcW w:w="1456" w:type="dxa"/>
          </w:tcPr>
          <w:p w:rsidR="00CC1409" w:rsidRPr="00335C26" w:rsidRDefault="00CC1409" w:rsidP="00CC1409">
            <w:pPr>
              <w:spacing w:line="360" w:lineRule="auto"/>
              <w:rPr>
                <w:rFonts w:ascii="Times New Roman" w:hAnsi="Times New Roman" w:cs="Times New Roman"/>
                <w:sz w:val="24"/>
                <w:szCs w:val="24"/>
                <w:lang w:val="id-ID"/>
              </w:rPr>
            </w:pPr>
          </w:p>
        </w:tc>
        <w:tc>
          <w:tcPr>
            <w:tcW w:w="1974" w:type="dxa"/>
          </w:tcPr>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Prosentase</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perkara yang</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diselesaikan</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melalui proses</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mediasi</w:t>
            </w:r>
          </w:p>
        </w:tc>
      </w:tr>
      <w:tr w:rsidR="00E71EEC" w:rsidTr="00F92F0C">
        <w:tc>
          <w:tcPr>
            <w:tcW w:w="527" w:type="dxa"/>
          </w:tcPr>
          <w:p w:rsidR="00CC1409" w:rsidRDefault="00CC1409" w:rsidP="00CC1409">
            <w:pPr>
              <w:spacing w:line="360" w:lineRule="auto"/>
              <w:rPr>
                <w:rFonts w:ascii="Times New Roman" w:hAnsi="Times New Roman" w:cs="Times New Roman"/>
                <w:sz w:val="24"/>
                <w:szCs w:val="24"/>
                <w:lang w:val="id-ID"/>
              </w:rPr>
            </w:pPr>
          </w:p>
        </w:tc>
        <w:tc>
          <w:tcPr>
            <w:tcW w:w="1413" w:type="dxa"/>
          </w:tcPr>
          <w:p w:rsidR="00CC1409" w:rsidRPr="00335C26" w:rsidRDefault="00CC1409" w:rsidP="00CC1409">
            <w:pPr>
              <w:spacing w:line="360" w:lineRule="auto"/>
              <w:rPr>
                <w:rFonts w:ascii="Times New Roman" w:hAnsi="Times New Roman" w:cs="Times New Roman"/>
                <w:sz w:val="24"/>
                <w:szCs w:val="24"/>
                <w:lang w:val="id-ID"/>
              </w:rPr>
            </w:pPr>
          </w:p>
        </w:tc>
        <w:tc>
          <w:tcPr>
            <w:tcW w:w="1551" w:type="dxa"/>
          </w:tcPr>
          <w:p w:rsidR="00CC1409" w:rsidRPr="00335C26" w:rsidRDefault="00CC1409" w:rsidP="00CC1409">
            <w:pPr>
              <w:spacing w:line="360" w:lineRule="auto"/>
              <w:rPr>
                <w:rFonts w:ascii="Times New Roman" w:hAnsi="Times New Roman" w:cs="Times New Roman"/>
                <w:sz w:val="24"/>
                <w:szCs w:val="24"/>
                <w:lang w:val="id-ID"/>
              </w:rPr>
            </w:pPr>
          </w:p>
        </w:tc>
        <w:tc>
          <w:tcPr>
            <w:tcW w:w="1976" w:type="dxa"/>
          </w:tcPr>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Terregisternya</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jumlah perkara</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yang masuk</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dengan jumlah</w:t>
            </w:r>
          </w:p>
          <w:p w:rsidR="00CC1409" w:rsidRPr="00335C26" w:rsidRDefault="00F92F0C" w:rsidP="00CC140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perkara yang di </w:t>
            </w:r>
            <w:r w:rsidR="00CC1409" w:rsidRPr="00CC1409">
              <w:rPr>
                <w:rFonts w:ascii="Times New Roman" w:hAnsi="Times New Roman" w:cs="Times New Roman"/>
                <w:sz w:val="24"/>
                <w:szCs w:val="24"/>
                <w:lang w:val="id-ID"/>
              </w:rPr>
              <w:t>proses</w:t>
            </w:r>
          </w:p>
        </w:tc>
        <w:tc>
          <w:tcPr>
            <w:tcW w:w="1456" w:type="dxa"/>
          </w:tcPr>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Peningkatan</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tertib</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administrasi</w:t>
            </w:r>
          </w:p>
          <w:p w:rsidR="00CC1409" w:rsidRPr="00335C26"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perkara</w:t>
            </w:r>
          </w:p>
        </w:tc>
        <w:tc>
          <w:tcPr>
            <w:tcW w:w="1974" w:type="dxa"/>
          </w:tcPr>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prosentase</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berkas perkara</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yang diregister</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(didaftar) dan</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siap disidangkan</w:t>
            </w:r>
          </w:p>
          <w:p w:rsidR="00CC1409" w:rsidRPr="00CC1409" w:rsidRDefault="00CC1409" w:rsidP="00CC1409">
            <w:pPr>
              <w:spacing w:line="360" w:lineRule="auto"/>
              <w:rPr>
                <w:rFonts w:ascii="Times New Roman" w:hAnsi="Times New Roman" w:cs="Times New Roman"/>
                <w:sz w:val="24"/>
                <w:szCs w:val="24"/>
                <w:lang w:val="id-ID"/>
              </w:rPr>
            </w:pPr>
            <w:r w:rsidRPr="00CC1409">
              <w:rPr>
                <w:rFonts w:ascii="Times New Roman" w:hAnsi="Times New Roman" w:cs="Times New Roman"/>
                <w:sz w:val="24"/>
                <w:szCs w:val="24"/>
                <w:lang w:val="id-ID"/>
              </w:rPr>
              <w:t>oleh Majelis</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Pr="00335C26" w:rsidRDefault="00E71EEC" w:rsidP="00CC1409">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CC1409" w:rsidRDefault="00E71EEC" w:rsidP="00CC1409">
            <w:pPr>
              <w:spacing w:line="360" w:lineRule="auto"/>
              <w:rPr>
                <w:rFonts w:ascii="Times New Roman" w:hAnsi="Times New Roman" w:cs="Times New Roman"/>
                <w:sz w:val="24"/>
                <w:szCs w:val="24"/>
                <w:lang w:val="id-ID"/>
              </w:rPr>
            </w:pPr>
          </w:p>
        </w:tc>
        <w:tc>
          <w:tcPr>
            <w:tcW w:w="1456" w:type="dxa"/>
          </w:tcPr>
          <w:p w:rsidR="00E71EEC" w:rsidRPr="00CC1409" w:rsidRDefault="00E71EEC" w:rsidP="00CC1409">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ketepatan waktu</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minutasi berkas</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perkara yang</w:t>
            </w:r>
          </w:p>
          <w:p w:rsidR="00E71EEC" w:rsidRPr="00CC1409"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lastRenderedPageBreak/>
              <w:t>diputus</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Pr="00335C26" w:rsidRDefault="00E71EEC" w:rsidP="00CC1409">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CC1409" w:rsidRDefault="00E71EEC" w:rsidP="00CC1409">
            <w:pPr>
              <w:spacing w:line="360" w:lineRule="auto"/>
              <w:rPr>
                <w:rFonts w:ascii="Times New Roman" w:hAnsi="Times New Roman" w:cs="Times New Roman"/>
                <w:sz w:val="24"/>
                <w:szCs w:val="24"/>
                <w:lang w:val="id-ID"/>
              </w:rPr>
            </w:pPr>
          </w:p>
        </w:tc>
        <w:tc>
          <w:tcPr>
            <w:tcW w:w="1456" w:type="dxa"/>
          </w:tcPr>
          <w:p w:rsidR="00E71EEC" w:rsidRPr="00CC1409" w:rsidRDefault="00E71EEC" w:rsidP="00CC1409">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pengambilan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salinan putusan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dan Penetapan</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Pr="00335C26" w:rsidRDefault="00E71EEC" w:rsidP="00CC1409">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CC1409" w:rsidRDefault="00E71EEC" w:rsidP="00CC1409">
            <w:pPr>
              <w:spacing w:line="360" w:lineRule="auto"/>
              <w:rPr>
                <w:rFonts w:ascii="Times New Roman" w:hAnsi="Times New Roman" w:cs="Times New Roman"/>
                <w:sz w:val="24"/>
                <w:szCs w:val="24"/>
                <w:lang w:val="id-ID"/>
              </w:rPr>
            </w:pPr>
          </w:p>
        </w:tc>
        <w:tc>
          <w:tcPr>
            <w:tcW w:w="1456" w:type="dxa"/>
          </w:tcPr>
          <w:p w:rsidR="00E71EEC" w:rsidRPr="00CC1409" w:rsidRDefault="00E71EEC" w:rsidP="00CC1409">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pengambilan Sisa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Panjar</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Pr="00335C26" w:rsidRDefault="00E71EEC" w:rsidP="00CC1409">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CC1409" w:rsidRDefault="00E71EEC" w:rsidP="00CC1409">
            <w:pPr>
              <w:spacing w:line="360" w:lineRule="auto"/>
              <w:rPr>
                <w:rFonts w:ascii="Times New Roman" w:hAnsi="Times New Roman" w:cs="Times New Roman"/>
                <w:sz w:val="24"/>
                <w:szCs w:val="24"/>
                <w:lang w:val="id-ID"/>
              </w:rPr>
            </w:pPr>
          </w:p>
        </w:tc>
        <w:tc>
          <w:tcPr>
            <w:tcW w:w="1456" w:type="dxa"/>
          </w:tcPr>
          <w:p w:rsidR="00E71EEC" w:rsidRPr="00CC1409" w:rsidRDefault="00E71EEC" w:rsidP="00CC1409">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Persentase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Pengambilan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Akta Cerai</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Pr="00335C26" w:rsidRDefault="00E71EEC" w:rsidP="00CC1409">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Meningkatnya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jumlah</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penyelesaian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perkara prodeo</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dan perkara yang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disidangkan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melalui sidang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keliling dari</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tahun</w:t>
            </w:r>
          </w:p>
          <w:p w:rsidR="00E71EEC" w:rsidRPr="00CC1409"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sebelumnya</w:t>
            </w: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Peningkatan</w:t>
            </w:r>
          </w:p>
          <w:p w:rsidR="00E71EEC" w:rsidRPr="00CC1409"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pelayanan</w:t>
            </w: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penyelesaian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layanan bebas</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biaya perkara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(prodeo)</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Pr="00335C26" w:rsidRDefault="00E71EEC" w:rsidP="00CC1409">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penyelesaian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perkara dengan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layanan sidang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terpadu</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Pr="00335C26" w:rsidRDefault="00E71EEC" w:rsidP="00CC1409">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penyelesaian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perkara yang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disidangkan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melalui sidang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keliling</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1413" w:type="dxa"/>
          </w:tcPr>
          <w:p w:rsidR="00E71EEC" w:rsidRPr="00E71EEC" w:rsidRDefault="00E71EEC" w:rsidP="00E71EE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Terlaksanany</w:t>
            </w:r>
            <w:r w:rsidRPr="00E71EEC">
              <w:rPr>
                <w:rFonts w:ascii="Times New Roman" w:hAnsi="Times New Roman" w:cs="Times New Roman"/>
                <w:sz w:val="24"/>
                <w:szCs w:val="24"/>
                <w:lang w:val="id-ID"/>
              </w:rPr>
              <w:t>a transparansi</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informasi</w:t>
            </w:r>
          </w:p>
          <w:p w:rsidR="00E71EEC" w:rsidRPr="00335C26"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peradilan</w:t>
            </w: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Terpublikasinya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informasi yang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dibutuhkan para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pencari keadilan</w:t>
            </w: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Penerapan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Manajemen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perkara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berbasis</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elektronik</w:t>
            </w: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Unggahan data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jadwal masuk</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Default="00E71EEC" w:rsidP="00E71EEC">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Unggahan data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jadwal sidang</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Default="00E71EEC" w:rsidP="00E71EEC">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publikasi</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penyelesaian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perkara</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Default="00E71EEC" w:rsidP="00E71EEC">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publikasi</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putusan</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Default="00E71EEC" w:rsidP="00E71EEC">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tindak lanjut</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pengaduan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masyarakat yang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dipublikasikan di</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Website</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Default="00E71EEC" w:rsidP="00E71EEC">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Laporan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Pengembalian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sisa panjar yang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dipublikasi di</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Website</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413" w:type="dxa"/>
          </w:tcPr>
          <w:p w:rsidR="00E71EEC" w:rsidRPr="00E71EEC" w:rsidRDefault="00E71EEC" w:rsidP="00E71EE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Terlaksanann</w:t>
            </w:r>
            <w:r w:rsidRPr="00E71EEC">
              <w:rPr>
                <w:rFonts w:ascii="Times New Roman" w:hAnsi="Times New Roman" w:cs="Times New Roman"/>
                <w:sz w:val="24"/>
                <w:szCs w:val="24"/>
                <w:lang w:val="id-ID"/>
              </w:rPr>
              <w:t>ya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pengawasan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peradilan</w:t>
            </w:r>
          </w:p>
          <w:p w:rsid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secara efektif</w:t>
            </w: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Menindaklanjuti</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temuan dan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pengaduan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masyarat</w:t>
            </w: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Peningkatan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kualitas</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pengawasan</w:t>
            </w: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pengaduan yang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ditindaklanjuti</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Default="00E71EEC" w:rsidP="00E71EEC">
            <w:pPr>
              <w:spacing w:line="360" w:lineRule="auto"/>
              <w:rPr>
                <w:rFonts w:ascii="Times New Roman" w:hAnsi="Times New Roman" w:cs="Times New Roman"/>
                <w:sz w:val="24"/>
                <w:szCs w:val="24"/>
                <w:lang w:val="id-ID"/>
              </w:rPr>
            </w:pPr>
          </w:p>
        </w:tc>
        <w:tc>
          <w:tcPr>
            <w:tcW w:w="1551" w:type="dxa"/>
          </w:tcPr>
          <w:p w:rsidR="00E71EEC" w:rsidRPr="00335C26" w:rsidRDefault="00E71EEC" w:rsidP="00CC1409">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temuan yg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ditindaklanjuti</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413"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Peningkatan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manajemen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dan pelaksana</w:t>
            </w:r>
          </w:p>
          <w:p w:rsid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tugas teknis</w:t>
            </w:r>
          </w:p>
        </w:tc>
        <w:tc>
          <w:tcPr>
            <w:tcW w:w="1551"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Mendukung</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manajemen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dan pelaksana</w:t>
            </w:r>
          </w:p>
          <w:p w:rsidR="00E71EEC" w:rsidRPr="00335C26"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tugas teknis</w:t>
            </w: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Dukungan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manajemen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pelaksanaan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tugas teknis</w:t>
            </w: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pembayaran gaji</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dan tunjangan</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p>
        </w:tc>
        <w:tc>
          <w:tcPr>
            <w:tcW w:w="1413" w:type="dxa"/>
          </w:tcPr>
          <w:p w:rsidR="00E71EEC" w:rsidRPr="00E71EEC" w:rsidRDefault="00E71EEC" w:rsidP="00E71EEC">
            <w:pPr>
              <w:spacing w:line="360" w:lineRule="auto"/>
              <w:rPr>
                <w:rFonts w:ascii="Times New Roman" w:hAnsi="Times New Roman" w:cs="Times New Roman"/>
                <w:sz w:val="24"/>
                <w:szCs w:val="24"/>
                <w:lang w:val="id-ID"/>
              </w:rPr>
            </w:pPr>
          </w:p>
        </w:tc>
        <w:tc>
          <w:tcPr>
            <w:tcW w:w="1551" w:type="dxa"/>
          </w:tcPr>
          <w:p w:rsidR="00E71EEC" w:rsidRPr="00E71EEC" w:rsidRDefault="00E71EEC" w:rsidP="00E71EEC">
            <w:pPr>
              <w:spacing w:line="360" w:lineRule="auto"/>
              <w:rPr>
                <w:rFonts w:ascii="Times New Roman" w:hAnsi="Times New Roman" w:cs="Times New Roman"/>
                <w:sz w:val="24"/>
                <w:szCs w:val="24"/>
                <w:lang w:val="id-ID"/>
              </w:rPr>
            </w:pP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pelaksanaan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belanja barang</w:t>
            </w:r>
          </w:p>
        </w:tc>
      </w:tr>
      <w:tr w:rsidR="00E71EEC" w:rsidTr="00F92F0C">
        <w:tc>
          <w:tcPr>
            <w:tcW w:w="527" w:type="dxa"/>
          </w:tcPr>
          <w:p w:rsidR="00E71EEC" w:rsidRDefault="00E71EEC" w:rsidP="00CC140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413"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Peningkatan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sarana dan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prasarana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aparatur</w:t>
            </w:r>
          </w:p>
        </w:tc>
        <w:tc>
          <w:tcPr>
            <w:tcW w:w="1551"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meningkatkan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sarana dan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prasarana</w:t>
            </w:r>
          </w:p>
        </w:tc>
        <w:tc>
          <w:tcPr>
            <w:tcW w:w="1976" w:type="dxa"/>
          </w:tcPr>
          <w:p w:rsidR="00E71EEC" w:rsidRPr="00E71EEC" w:rsidRDefault="00E71EEC" w:rsidP="00E71EEC">
            <w:pPr>
              <w:spacing w:line="360" w:lineRule="auto"/>
              <w:rPr>
                <w:rFonts w:ascii="Times New Roman" w:hAnsi="Times New Roman" w:cs="Times New Roman"/>
                <w:sz w:val="24"/>
                <w:szCs w:val="24"/>
                <w:lang w:val="id-ID"/>
              </w:rPr>
            </w:pPr>
          </w:p>
        </w:tc>
        <w:tc>
          <w:tcPr>
            <w:tcW w:w="1456"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Peningkatan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sarana dan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prasarana</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aparatur</w:t>
            </w:r>
          </w:p>
        </w:tc>
        <w:tc>
          <w:tcPr>
            <w:tcW w:w="1974" w:type="dxa"/>
          </w:tcPr>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Prosentase</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pelaksanaan</w:t>
            </w:r>
          </w:p>
          <w:p w:rsidR="00E71EEC" w:rsidRPr="00E71EEC" w:rsidRDefault="00E71EEC" w:rsidP="00E71EEC">
            <w:pPr>
              <w:spacing w:line="360" w:lineRule="auto"/>
              <w:rPr>
                <w:rFonts w:ascii="Times New Roman" w:hAnsi="Times New Roman" w:cs="Times New Roman"/>
                <w:sz w:val="24"/>
                <w:szCs w:val="24"/>
                <w:lang w:val="id-ID"/>
              </w:rPr>
            </w:pPr>
            <w:r w:rsidRPr="00E71EEC">
              <w:rPr>
                <w:rFonts w:ascii="Times New Roman" w:hAnsi="Times New Roman" w:cs="Times New Roman"/>
                <w:sz w:val="24"/>
                <w:szCs w:val="24"/>
                <w:lang w:val="id-ID"/>
              </w:rPr>
              <w:t>belanja modal</w:t>
            </w:r>
          </w:p>
        </w:tc>
      </w:tr>
    </w:tbl>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D72F29">
      <w:pPr>
        <w:spacing w:line="360" w:lineRule="auto"/>
        <w:ind w:firstLine="720"/>
        <w:rPr>
          <w:rFonts w:ascii="Times New Roman" w:hAnsi="Times New Roman" w:cs="Times New Roman"/>
          <w:sz w:val="24"/>
          <w:szCs w:val="24"/>
          <w:lang w:val="id-ID"/>
        </w:rPr>
      </w:pPr>
    </w:p>
    <w:p w:rsidR="00D72F29" w:rsidRDefault="00D72F29" w:rsidP="00E71EEC">
      <w:pPr>
        <w:spacing w:line="360" w:lineRule="auto"/>
        <w:rPr>
          <w:rFonts w:ascii="Times New Roman" w:hAnsi="Times New Roman" w:cs="Times New Roman"/>
          <w:sz w:val="24"/>
          <w:szCs w:val="24"/>
          <w:lang w:val="id-ID"/>
        </w:rPr>
      </w:pPr>
    </w:p>
    <w:p w:rsidR="00E71EEC" w:rsidRDefault="00E71EEC" w:rsidP="00E71EEC">
      <w:pPr>
        <w:spacing w:line="360" w:lineRule="auto"/>
        <w:rPr>
          <w:rFonts w:ascii="Times New Roman" w:hAnsi="Times New Roman" w:cs="Times New Roman"/>
          <w:sz w:val="24"/>
          <w:szCs w:val="24"/>
          <w:lang w:val="id-ID"/>
        </w:rPr>
      </w:pPr>
    </w:p>
    <w:p w:rsidR="00D72F29" w:rsidRPr="00F61C2F" w:rsidRDefault="00D72F29" w:rsidP="00D72F29">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lastRenderedPageBreak/>
        <w:t xml:space="preserve">3. PROGRAM UTAMA DAN KEGIATAN POKOK </w:t>
      </w:r>
    </w:p>
    <w:p w:rsidR="00D72F29" w:rsidRPr="00D72F29" w:rsidRDefault="00D72F29" w:rsidP="00D72F29">
      <w:pPr>
        <w:spacing w:line="360" w:lineRule="auto"/>
        <w:ind w:firstLine="720"/>
        <w:rPr>
          <w:rFonts w:ascii="Times New Roman" w:hAnsi="Times New Roman" w:cs="Times New Roman"/>
          <w:sz w:val="24"/>
          <w:szCs w:val="24"/>
          <w:lang w:val="id-ID"/>
        </w:rPr>
      </w:pPr>
    </w:p>
    <w:p w:rsidR="00D72F29" w:rsidRPr="00D72F29" w:rsidRDefault="00D72F29" w:rsidP="00D72F29">
      <w:pPr>
        <w:spacing w:line="360" w:lineRule="auto"/>
        <w:ind w:firstLine="720"/>
        <w:rPr>
          <w:rFonts w:ascii="Times New Roman" w:hAnsi="Times New Roman" w:cs="Times New Roman"/>
          <w:sz w:val="24"/>
          <w:szCs w:val="24"/>
          <w:lang w:val="id-ID"/>
        </w:rPr>
      </w:pPr>
      <w:r w:rsidRPr="00D72F29">
        <w:rPr>
          <w:rFonts w:ascii="Times New Roman" w:hAnsi="Times New Roman" w:cs="Times New Roman"/>
          <w:sz w:val="24"/>
          <w:szCs w:val="24"/>
          <w:lang w:val="id-ID"/>
        </w:rPr>
        <w:t>Untuk mencapai tujuan dan sasar</w:t>
      </w:r>
      <w:r>
        <w:rPr>
          <w:rFonts w:ascii="Times New Roman" w:hAnsi="Times New Roman" w:cs="Times New Roman"/>
          <w:sz w:val="24"/>
          <w:szCs w:val="24"/>
          <w:lang w:val="id-ID"/>
        </w:rPr>
        <w:t>an yang telah ditetapkan tahun 201</w:t>
      </w:r>
      <w:r w:rsidR="00890A0E">
        <w:rPr>
          <w:rFonts w:ascii="Times New Roman" w:hAnsi="Times New Roman" w:cs="Times New Roman"/>
          <w:sz w:val="24"/>
          <w:szCs w:val="24"/>
          <w:lang w:val="id-ID"/>
        </w:rPr>
        <w:t>6</w:t>
      </w:r>
      <w:r>
        <w:rPr>
          <w:rFonts w:ascii="Times New Roman" w:hAnsi="Times New Roman" w:cs="Times New Roman"/>
          <w:sz w:val="24"/>
          <w:szCs w:val="24"/>
          <w:lang w:val="id-ID"/>
        </w:rPr>
        <w:t xml:space="preserve">, </w:t>
      </w:r>
      <w:r w:rsidRPr="00D72F29">
        <w:rPr>
          <w:rFonts w:ascii="Times New Roman" w:hAnsi="Times New Roman" w:cs="Times New Roman"/>
          <w:sz w:val="24"/>
          <w:szCs w:val="24"/>
          <w:lang w:val="id-ID"/>
        </w:rPr>
        <w:t xml:space="preserve">Pengadilan Agama </w:t>
      </w:r>
      <w:r w:rsidR="00F448F8">
        <w:rPr>
          <w:rFonts w:ascii="Times New Roman" w:hAnsi="Times New Roman" w:cs="Times New Roman"/>
          <w:sz w:val="24"/>
          <w:szCs w:val="24"/>
          <w:lang w:val="id-ID"/>
        </w:rPr>
        <w:t>Negara</w:t>
      </w:r>
      <w:r w:rsidRPr="00D72F29">
        <w:rPr>
          <w:rFonts w:ascii="Times New Roman" w:hAnsi="Times New Roman" w:cs="Times New Roman"/>
          <w:sz w:val="24"/>
          <w:szCs w:val="24"/>
          <w:lang w:val="id-ID"/>
        </w:rPr>
        <w:t xml:space="preserve"> memiliki kebijakan program yaitu : </w:t>
      </w:r>
    </w:p>
    <w:p w:rsidR="00D72F29" w:rsidRPr="00F61C2F" w:rsidRDefault="00D72F29" w:rsidP="00D72F29">
      <w:pPr>
        <w:spacing w:line="360" w:lineRule="auto"/>
        <w:ind w:firstLine="720"/>
        <w:rPr>
          <w:rFonts w:ascii="Times New Roman" w:hAnsi="Times New Roman" w:cs="Times New Roman"/>
          <w:b/>
          <w:sz w:val="24"/>
          <w:szCs w:val="24"/>
          <w:lang w:val="id-ID"/>
        </w:rPr>
      </w:pPr>
    </w:p>
    <w:p w:rsidR="00D72F29" w:rsidRPr="00F61C2F" w:rsidRDefault="00D72F29" w:rsidP="00D72F29">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a. Kebijakan </w:t>
      </w:r>
    </w:p>
    <w:p w:rsidR="00D72F29" w:rsidRPr="00D72F29" w:rsidRDefault="00D72F29" w:rsidP="00D72F29">
      <w:pPr>
        <w:pStyle w:val="ListParagraph"/>
        <w:numPr>
          <w:ilvl w:val="0"/>
          <w:numId w:val="2"/>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Mengusulkan  penambahan  pegawai  dan  meningkatkan kemampuan</w:t>
      </w:r>
      <w:r w:rsidR="006B1E8E">
        <w:rPr>
          <w:rFonts w:ascii="Times New Roman" w:hAnsi="Times New Roman" w:cs="Times New Roman"/>
          <w:sz w:val="24"/>
          <w:szCs w:val="24"/>
          <w:lang w:val="id-ID"/>
        </w:rPr>
        <w:t xml:space="preserve"> </w:t>
      </w:r>
      <w:r w:rsidRPr="00D72F29">
        <w:rPr>
          <w:rFonts w:ascii="Times New Roman" w:hAnsi="Times New Roman" w:cs="Times New Roman"/>
          <w:sz w:val="24"/>
          <w:szCs w:val="24"/>
          <w:lang w:val="id-ID"/>
        </w:rPr>
        <w:t xml:space="preserve">serta mutu para pejabat/staf. </w:t>
      </w:r>
    </w:p>
    <w:p w:rsidR="00D72F29" w:rsidRDefault="00D72F29" w:rsidP="00D72F29">
      <w:pPr>
        <w:pStyle w:val="ListParagraph"/>
        <w:numPr>
          <w:ilvl w:val="0"/>
          <w:numId w:val="2"/>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Mengikutsertakan para pelaksana/operator dan pejabat struktural serta fungsional untuk mengikuti pelatihan dan penjenjangan. </w:t>
      </w:r>
    </w:p>
    <w:p w:rsidR="00D72F29" w:rsidRDefault="00D72F29" w:rsidP="00D72F29">
      <w:pPr>
        <w:pStyle w:val="ListParagraph"/>
        <w:numPr>
          <w:ilvl w:val="0"/>
          <w:numId w:val="2"/>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Melakukan koordinasi dengan PTA </w:t>
      </w:r>
      <w:r w:rsidR="00F448F8">
        <w:rPr>
          <w:rFonts w:ascii="Times New Roman" w:hAnsi="Times New Roman" w:cs="Times New Roman"/>
          <w:sz w:val="24"/>
          <w:szCs w:val="24"/>
          <w:lang w:val="id-ID"/>
        </w:rPr>
        <w:t>Banjarmasin</w:t>
      </w:r>
      <w:r w:rsidRPr="00D72F29">
        <w:rPr>
          <w:rFonts w:ascii="Times New Roman" w:hAnsi="Times New Roman" w:cs="Times New Roman"/>
          <w:sz w:val="24"/>
          <w:szCs w:val="24"/>
          <w:lang w:val="id-ID"/>
        </w:rPr>
        <w:t xml:space="preserve"> dan Mahkamah Agung RI, Instansi terkait  serta  masyarakat  agar  kinerja pimpinan dan staf peradilan berkualitas dan profesional. </w:t>
      </w:r>
    </w:p>
    <w:p w:rsidR="00D72F29" w:rsidRDefault="00D72F29" w:rsidP="00D72F29">
      <w:pPr>
        <w:pStyle w:val="ListParagraph"/>
        <w:numPr>
          <w:ilvl w:val="0"/>
          <w:numId w:val="2"/>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Menciptakan sistem administrasi dan informasi terpadu serta transparansi. </w:t>
      </w:r>
    </w:p>
    <w:p w:rsidR="00D72F29" w:rsidRDefault="00D72F29" w:rsidP="00D72F29">
      <w:pPr>
        <w:pStyle w:val="ListParagraph"/>
        <w:numPr>
          <w:ilvl w:val="0"/>
          <w:numId w:val="2"/>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Meningkatkan sarana dan prasarana yang ada. </w:t>
      </w:r>
    </w:p>
    <w:p w:rsidR="00D72F29" w:rsidRDefault="00D72F29" w:rsidP="00D72F29">
      <w:pPr>
        <w:pStyle w:val="ListParagraph"/>
        <w:numPr>
          <w:ilvl w:val="0"/>
          <w:numId w:val="2"/>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Peningkatan kualitas dan mutu pelayanan (client service) terhadap pencari keadilan. </w:t>
      </w:r>
    </w:p>
    <w:p w:rsidR="00D72F29" w:rsidRDefault="00D72F29" w:rsidP="00D72F29">
      <w:pPr>
        <w:pStyle w:val="ListParagraph"/>
        <w:numPr>
          <w:ilvl w:val="0"/>
          <w:numId w:val="2"/>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Menetapkan standarisasi biaya perkara/radius. </w:t>
      </w:r>
    </w:p>
    <w:p w:rsidR="00D72F29" w:rsidRPr="00D72F29" w:rsidRDefault="00D72F29" w:rsidP="00D72F29">
      <w:pPr>
        <w:pStyle w:val="ListParagraph"/>
        <w:numPr>
          <w:ilvl w:val="0"/>
          <w:numId w:val="2"/>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Menyediakan informasi dan dokumentasi yang akurat untuk para pencari keadilan melalui media informasi elektronik. </w:t>
      </w:r>
    </w:p>
    <w:p w:rsidR="00D72F29" w:rsidRPr="00D72F29" w:rsidRDefault="00D72F29" w:rsidP="00D72F29">
      <w:pPr>
        <w:spacing w:line="360" w:lineRule="auto"/>
        <w:ind w:firstLine="720"/>
        <w:rPr>
          <w:rFonts w:ascii="Times New Roman" w:hAnsi="Times New Roman" w:cs="Times New Roman"/>
          <w:sz w:val="24"/>
          <w:szCs w:val="24"/>
          <w:lang w:val="id-ID"/>
        </w:rPr>
      </w:pPr>
    </w:p>
    <w:p w:rsidR="00D72F29" w:rsidRPr="00F61C2F" w:rsidRDefault="00D72F29" w:rsidP="00D72F29">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t xml:space="preserve">b. Program </w:t>
      </w:r>
    </w:p>
    <w:p w:rsidR="00D72F29" w:rsidRDefault="00D72F29" w:rsidP="00D72F29">
      <w:pPr>
        <w:pStyle w:val="ListParagraph"/>
        <w:numPr>
          <w:ilvl w:val="0"/>
          <w:numId w:val="3"/>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Peningkatan manajemen peradilan </w:t>
      </w:r>
    </w:p>
    <w:p w:rsidR="00D72F29" w:rsidRDefault="00D72F29" w:rsidP="00D72F29">
      <w:pPr>
        <w:pStyle w:val="ListParagraph"/>
        <w:numPr>
          <w:ilvl w:val="0"/>
          <w:numId w:val="3"/>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Terlaksananya transparansi informasi peradilan </w:t>
      </w:r>
    </w:p>
    <w:p w:rsidR="00D72F29" w:rsidRDefault="00D72F29" w:rsidP="00D72F29">
      <w:pPr>
        <w:pStyle w:val="ListParagraph"/>
        <w:numPr>
          <w:ilvl w:val="0"/>
          <w:numId w:val="3"/>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Terlaksanannya pengawasan peradilan secara efektif </w:t>
      </w:r>
    </w:p>
    <w:p w:rsidR="00D72F29" w:rsidRDefault="00D72F29" w:rsidP="00D72F29">
      <w:pPr>
        <w:pStyle w:val="ListParagraph"/>
        <w:numPr>
          <w:ilvl w:val="0"/>
          <w:numId w:val="3"/>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Terlaksananya bimbingan teknis aparat peradilan </w:t>
      </w:r>
    </w:p>
    <w:p w:rsidR="00D72F29" w:rsidRDefault="00D72F29" w:rsidP="00D72F29">
      <w:pPr>
        <w:pStyle w:val="ListParagraph"/>
        <w:numPr>
          <w:ilvl w:val="0"/>
          <w:numId w:val="3"/>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Peningkatan manajemen dan pelaksana tugas teknis </w:t>
      </w:r>
    </w:p>
    <w:p w:rsidR="00D72F29" w:rsidRPr="00D72F29" w:rsidRDefault="00D72F29" w:rsidP="00D72F29">
      <w:pPr>
        <w:pStyle w:val="ListParagraph"/>
        <w:numPr>
          <w:ilvl w:val="0"/>
          <w:numId w:val="3"/>
        </w:numPr>
        <w:spacing w:line="360" w:lineRule="auto"/>
        <w:rPr>
          <w:rFonts w:ascii="Times New Roman" w:hAnsi="Times New Roman" w:cs="Times New Roman"/>
          <w:sz w:val="24"/>
          <w:szCs w:val="24"/>
          <w:lang w:val="id-ID"/>
        </w:rPr>
      </w:pPr>
      <w:r w:rsidRPr="00D72F29">
        <w:rPr>
          <w:rFonts w:ascii="Times New Roman" w:hAnsi="Times New Roman" w:cs="Times New Roman"/>
          <w:sz w:val="24"/>
          <w:szCs w:val="24"/>
          <w:lang w:val="id-ID"/>
        </w:rPr>
        <w:t xml:space="preserve">Peningkatan sarana dan prasarana aparatur </w:t>
      </w:r>
    </w:p>
    <w:p w:rsidR="00D72F29" w:rsidRPr="00D72F29" w:rsidRDefault="00D72F29" w:rsidP="00D72F2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p w:rsidR="00A60863" w:rsidRDefault="00A60863" w:rsidP="00A244D0">
      <w:pPr>
        <w:rPr>
          <w:rFonts w:ascii="Times New Roman" w:hAnsi="Times New Roman" w:cs="Times New Roman"/>
          <w:sz w:val="24"/>
          <w:szCs w:val="24"/>
          <w:lang w:val="id-ID"/>
        </w:rPr>
      </w:pPr>
    </w:p>
    <w:p w:rsidR="00890A0E" w:rsidRDefault="00890A0E" w:rsidP="00A244D0">
      <w:pPr>
        <w:rPr>
          <w:rFonts w:ascii="Times New Roman" w:hAnsi="Times New Roman" w:cs="Times New Roman"/>
          <w:sz w:val="24"/>
          <w:szCs w:val="24"/>
          <w:lang w:val="id-ID"/>
        </w:rPr>
      </w:pPr>
    </w:p>
    <w:p w:rsidR="00890A0E" w:rsidRDefault="00890A0E" w:rsidP="00A244D0">
      <w:pPr>
        <w:rPr>
          <w:rFonts w:ascii="Times New Roman" w:hAnsi="Times New Roman" w:cs="Times New Roman"/>
          <w:sz w:val="24"/>
          <w:szCs w:val="24"/>
          <w:lang w:val="id-ID"/>
        </w:rPr>
      </w:pPr>
    </w:p>
    <w:p w:rsidR="00890A0E" w:rsidRDefault="00890A0E" w:rsidP="00A244D0">
      <w:pPr>
        <w:rPr>
          <w:rFonts w:ascii="Times New Roman" w:hAnsi="Times New Roman" w:cs="Times New Roman"/>
          <w:sz w:val="24"/>
          <w:szCs w:val="24"/>
          <w:lang w:val="id-ID"/>
        </w:rPr>
      </w:pPr>
    </w:p>
    <w:p w:rsidR="00927EFA" w:rsidRPr="00F61C2F" w:rsidRDefault="00927EFA" w:rsidP="00927EFA">
      <w:pPr>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lastRenderedPageBreak/>
        <w:t xml:space="preserve">B. INDIKATOR KINERJA UTAMA </w:t>
      </w:r>
    </w:p>
    <w:p w:rsidR="00927EFA" w:rsidRPr="00927EFA" w:rsidRDefault="00927EFA" w:rsidP="00927EFA">
      <w:pPr>
        <w:ind w:firstLine="720"/>
        <w:rPr>
          <w:rFonts w:ascii="Times New Roman" w:hAnsi="Times New Roman" w:cs="Times New Roman"/>
          <w:sz w:val="24"/>
          <w:szCs w:val="24"/>
          <w:lang w:val="id-ID"/>
        </w:rPr>
      </w:pPr>
    </w:p>
    <w:p w:rsidR="00927EFA" w:rsidRPr="00927EFA" w:rsidRDefault="00927EFA" w:rsidP="00927EFA">
      <w:pPr>
        <w:ind w:firstLine="720"/>
        <w:rPr>
          <w:rFonts w:ascii="Times New Roman" w:hAnsi="Times New Roman" w:cs="Times New Roman"/>
          <w:sz w:val="24"/>
          <w:szCs w:val="24"/>
          <w:lang w:val="id-ID"/>
        </w:rPr>
      </w:pPr>
    </w:p>
    <w:p w:rsidR="00A60863" w:rsidRDefault="00927EFA" w:rsidP="00A244D0">
      <w:pPr>
        <w:spacing w:line="360" w:lineRule="auto"/>
        <w:ind w:firstLine="720"/>
        <w:rPr>
          <w:rFonts w:ascii="Times New Roman" w:hAnsi="Times New Roman" w:cs="Times New Roman"/>
          <w:sz w:val="24"/>
          <w:szCs w:val="24"/>
          <w:lang w:val="id-ID"/>
        </w:rPr>
      </w:pPr>
      <w:r w:rsidRPr="00927EFA">
        <w:rPr>
          <w:rFonts w:ascii="Times New Roman" w:hAnsi="Times New Roman" w:cs="Times New Roman"/>
          <w:sz w:val="24"/>
          <w:szCs w:val="24"/>
          <w:lang w:val="id-ID"/>
        </w:rPr>
        <w:t xml:space="preserve">Pengadilan Agama </w:t>
      </w:r>
      <w:r w:rsidR="007A1297">
        <w:rPr>
          <w:rFonts w:ascii="Times New Roman" w:hAnsi="Times New Roman" w:cs="Times New Roman"/>
          <w:sz w:val="24"/>
          <w:szCs w:val="24"/>
          <w:lang w:val="id-ID"/>
        </w:rPr>
        <w:t>Negara</w:t>
      </w:r>
      <w:r w:rsidRPr="00927EFA">
        <w:rPr>
          <w:rFonts w:ascii="Times New Roman" w:hAnsi="Times New Roman" w:cs="Times New Roman"/>
          <w:sz w:val="24"/>
          <w:szCs w:val="24"/>
          <w:lang w:val="id-ID"/>
        </w:rPr>
        <w:t xml:space="preserve"> tela</w:t>
      </w:r>
      <w:r>
        <w:rPr>
          <w:rFonts w:ascii="Times New Roman" w:hAnsi="Times New Roman" w:cs="Times New Roman"/>
          <w:sz w:val="24"/>
          <w:szCs w:val="24"/>
          <w:lang w:val="id-ID"/>
        </w:rPr>
        <w:t xml:space="preserve">h menetapkan Indikator Kinerja </w:t>
      </w:r>
      <w:r w:rsidRPr="00927EFA">
        <w:rPr>
          <w:rFonts w:ascii="Times New Roman" w:hAnsi="Times New Roman" w:cs="Times New Roman"/>
          <w:sz w:val="24"/>
          <w:szCs w:val="24"/>
          <w:lang w:val="id-ID"/>
        </w:rPr>
        <w:t xml:space="preserve">Utama berdasarkan SK. Ketua Pengadilan Agama </w:t>
      </w:r>
      <w:r>
        <w:rPr>
          <w:rFonts w:ascii="Times New Roman" w:hAnsi="Times New Roman" w:cs="Times New Roman"/>
          <w:sz w:val="24"/>
          <w:szCs w:val="24"/>
          <w:lang w:val="id-ID"/>
        </w:rPr>
        <w:t>Negara</w:t>
      </w:r>
      <w:r w:rsidRPr="00927EFA">
        <w:rPr>
          <w:rFonts w:ascii="Times New Roman" w:hAnsi="Times New Roman" w:cs="Times New Roman"/>
          <w:sz w:val="24"/>
          <w:szCs w:val="24"/>
          <w:lang w:val="id-ID"/>
        </w:rPr>
        <w:t xml:space="preserve"> Nomor : W14-A3/</w:t>
      </w:r>
      <w:r>
        <w:rPr>
          <w:rFonts w:ascii="Times New Roman" w:hAnsi="Times New Roman" w:cs="Times New Roman"/>
          <w:sz w:val="24"/>
          <w:szCs w:val="24"/>
          <w:lang w:val="id-ID"/>
        </w:rPr>
        <w:t>......</w:t>
      </w:r>
      <w:r w:rsidRPr="00927EFA">
        <w:rPr>
          <w:rFonts w:ascii="Times New Roman" w:hAnsi="Times New Roman" w:cs="Times New Roman"/>
          <w:sz w:val="24"/>
          <w:szCs w:val="24"/>
          <w:lang w:val="id-ID"/>
        </w:rPr>
        <w:t>.a /OT.01.2/XII/2015</w:t>
      </w:r>
      <w:r w:rsidR="00C64619">
        <w:rPr>
          <w:rFonts w:ascii="Times New Roman" w:hAnsi="Times New Roman" w:cs="Times New Roman"/>
          <w:sz w:val="24"/>
          <w:szCs w:val="24"/>
          <w:lang w:val="id-ID"/>
        </w:rPr>
        <w:t xml:space="preserve"> </w:t>
      </w:r>
      <w:r w:rsidRPr="00927EFA">
        <w:rPr>
          <w:rFonts w:ascii="Times New Roman" w:hAnsi="Times New Roman" w:cs="Times New Roman"/>
          <w:sz w:val="24"/>
          <w:szCs w:val="24"/>
          <w:lang w:val="id-ID"/>
        </w:rPr>
        <w:t xml:space="preserve">dapat dilihat sebagai berikut : </w:t>
      </w:r>
    </w:p>
    <w:p w:rsidR="00A60863" w:rsidRDefault="00A60863" w:rsidP="005A0E89">
      <w:pPr>
        <w:ind w:firstLine="720"/>
        <w:rPr>
          <w:rFonts w:ascii="Times New Roman" w:hAnsi="Times New Roman" w:cs="Times New Roman"/>
          <w:sz w:val="24"/>
          <w:szCs w:val="24"/>
          <w:lang w:val="id-ID"/>
        </w:rPr>
      </w:pPr>
    </w:p>
    <w:p w:rsidR="00A60863" w:rsidRDefault="00A60863" w:rsidP="005A0E89">
      <w:pPr>
        <w:ind w:firstLine="720"/>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675"/>
        <w:gridCol w:w="3401"/>
        <w:gridCol w:w="2038"/>
        <w:gridCol w:w="2039"/>
      </w:tblGrid>
      <w:tr w:rsidR="00A244D0" w:rsidTr="00F61C2F">
        <w:tc>
          <w:tcPr>
            <w:tcW w:w="675" w:type="dxa"/>
            <w:vAlign w:val="center"/>
          </w:tcPr>
          <w:p w:rsidR="00A244D0" w:rsidRPr="00F61C2F" w:rsidRDefault="00A244D0" w:rsidP="00F61C2F">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No</w:t>
            </w:r>
          </w:p>
        </w:tc>
        <w:tc>
          <w:tcPr>
            <w:tcW w:w="3401" w:type="dxa"/>
            <w:vAlign w:val="center"/>
          </w:tcPr>
          <w:p w:rsidR="00A244D0" w:rsidRPr="00F61C2F" w:rsidRDefault="00A244D0" w:rsidP="00F61C2F">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Kinerja Utama</w:t>
            </w:r>
          </w:p>
        </w:tc>
        <w:tc>
          <w:tcPr>
            <w:tcW w:w="2038" w:type="dxa"/>
            <w:vAlign w:val="center"/>
          </w:tcPr>
          <w:p w:rsidR="00A244D0" w:rsidRPr="00F61C2F" w:rsidRDefault="00A244D0" w:rsidP="00F61C2F">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Indikator Kinerja Utama</w:t>
            </w:r>
          </w:p>
        </w:tc>
        <w:tc>
          <w:tcPr>
            <w:tcW w:w="2039" w:type="dxa"/>
            <w:vAlign w:val="center"/>
          </w:tcPr>
          <w:p w:rsidR="00A244D0" w:rsidRPr="00F61C2F" w:rsidRDefault="00A244D0" w:rsidP="00F61C2F">
            <w:pPr>
              <w:spacing w:line="360" w:lineRule="auto"/>
              <w:jc w:val="center"/>
              <w:rPr>
                <w:rFonts w:ascii="Times New Roman" w:hAnsi="Times New Roman" w:cs="Times New Roman"/>
                <w:b/>
                <w:sz w:val="24"/>
                <w:szCs w:val="24"/>
                <w:lang w:val="id-ID"/>
              </w:rPr>
            </w:pPr>
            <w:r w:rsidRPr="00F61C2F">
              <w:rPr>
                <w:rFonts w:ascii="Times New Roman" w:hAnsi="Times New Roman" w:cs="Times New Roman"/>
                <w:b/>
                <w:sz w:val="24"/>
                <w:szCs w:val="24"/>
                <w:lang w:val="id-ID"/>
              </w:rPr>
              <w:t>Penjelasan</w:t>
            </w:r>
          </w:p>
        </w:tc>
      </w:tr>
      <w:tr w:rsidR="00A244D0" w:rsidTr="00A244D0">
        <w:tc>
          <w:tcPr>
            <w:tcW w:w="675" w:type="dxa"/>
          </w:tcPr>
          <w:p w:rsidR="00A244D0" w:rsidRDefault="00A244D0" w:rsidP="00A976F1">
            <w:pPr>
              <w:spacing w:line="360" w:lineRule="auto"/>
              <w:rPr>
                <w:rFonts w:ascii="Times New Roman" w:hAnsi="Times New Roman" w:cs="Times New Roman"/>
                <w:sz w:val="24"/>
                <w:szCs w:val="24"/>
                <w:lang w:val="id-ID"/>
              </w:rPr>
            </w:pPr>
          </w:p>
        </w:tc>
        <w:tc>
          <w:tcPr>
            <w:tcW w:w="3401" w:type="dxa"/>
          </w:tcPr>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Peningkatan</w:t>
            </w:r>
          </w:p>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penyelesaian</w:t>
            </w:r>
          </w:p>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perkara</w:t>
            </w:r>
          </w:p>
        </w:tc>
        <w:tc>
          <w:tcPr>
            <w:tcW w:w="2038" w:type="dxa"/>
          </w:tcPr>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Prosentase penyelesaian sisa</w:t>
            </w:r>
          </w:p>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perkara tahun lalu</w:t>
            </w:r>
          </w:p>
        </w:tc>
        <w:tc>
          <w:tcPr>
            <w:tcW w:w="2039" w:type="dxa"/>
          </w:tcPr>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Perbandingan antara Sisa perkara</w:t>
            </w:r>
          </w:p>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gugatan yang diterima ( sisa tahun</w:t>
            </w:r>
          </w:p>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lalu dan terima tahun ini ) dengan</w:t>
            </w:r>
          </w:p>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perkara yang putus tahun ini dengan</w:t>
            </w:r>
          </w:p>
        </w:tc>
      </w:tr>
      <w:tr w:rsidR="00A244D0" w:rsidTr="00A244D0">
        <w:tc>
          <w:tcPr>
            <w:tcW w:w="675" w:type="dxa"/>
          </w:tcPr>
          <w:p w:rsidR="00A244D0" w:rsidRDefault="00A244D0" w:rsidP="00A976F1">
            <w:pPr>
              <w:spacing w:line="360" w:lineRule="auto"/>
              <w:rPr>
                <w:rFonts w:ascii="Times New Roman" w:hAnsi="Times New Roman" w:cs="Times New Roman"/>
                <w:sz w:val="24"/>
                <w:szCs w:val="24"/>
                <w:lang w:val="id-ID"/>
              </w:rPr>
            </w:pPr>
          </w:p>
        </w:tc>
        <w:tc>
          <w:tcPr>
            <w:tcW w:w="3401" w:type="dxa"/>
          </w:tcPr>
          <w:p w:rsidR="00A244D0" w:rsidRPr="00A244D0" w:rsidRDefault="00A244D0" w:rsidP="00A976F1">
            <w:pPr>
              <w:spacing w:line="360" w:lineRule="auto"/>
              <w:rPr>
                <w:rFonts w:ascii="Times New Roman" w:hAnsi="Times New Roman" w:cs="Times New Roman"/>
                <w:sz w:val="24"/>
                <w:szCs w:val="24"/>
                <w:lang w:val="id-ID"/>
              </w:rPr>
            </w:pPr>
          </w:p>
        </w:tc>
        <w:tc>
          <w:tcPr>
            <w:tcW w:w="2038" w:type="dxa"/>
          </w:tcPr>
          <w:p w:rsid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Prosentase penyelesaian</w:t>
            </w:r>
          </w:p>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perkara tahun berjalan</w:t>
            </w:r>
          </w:p>
        </w:tc>
        <w:tc>
          <w:tcPr>
            <w:tcW w:w="2039" w:type="dxa"/>
          </w:tcPr>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Perbandingan antara jumlah perkara</w:t>
            </w:r>
          </w:p>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gugatan yang putus dengan jumlah</w:t>
            </w:r>
          </w:p>
          <w:p w:rsidR="00A244D0" w:rsidRPr="00A244D0" w:rsidRDefault="00A244D0" w:rsidP="00A976F1">
            <w:pPr>
              <w:spacing w:line="360" w:lineRule="auto"/>
              <w:rPr>
                <w:rFonts w:ascii="Times New Roman" w:hAnsi="Times New Roman" w:cs="Times New Roman"/>
                <w:sz w:val="24"/>
                <w:szCs w:val="24"/>
                <w:lang w:val="id-ID"/>
              </w:rPr>
            </w:pPr>
            <w:r w:rsidRPr="00A244D0">
              <w:rPr>
                <w:rFonts w:ascii="Times New Roman" w:hAnsi="Times New Roman" w:cs="Times New Roman"/>
                <w:sz w:val="24"/>
                <w:szCs w:val="24"/>
                <w:lang w:val="id-ID"/>
              </w:rPr>
              <w:t>perkara gugatan yang diterima.</w:t>
            </w:r>
          </w:p>
        </w:tc>
      </w:tr>
      <w:tr w:rsidR="00A244D0" w:rsidTr="00A244D0">
        <w:tc>
          <w:tcPr>
            <w:tcW w:w="675" w:type="dxa"/>
          </w:tcPr>
          <w:p w:rsidR="00A244D0" w:rsidRDefault="00A244D0" w:rsidP="00A976F1">
            <w:pPr>
              <w:spacing w:line="360" w:lineRule="auto"/>
              <w:rPr>
                <w:rFonts w:ascii="Times New Roman" w:hAnsi="Times New Roman" w:cs="Times New Roman"/>
                <w:sz w:val="24"/>
                <w:szCs w:val="24"/>
                <w:lang w:val="id-ID"/>
              </w:rPr>
            </w:pPr>
          </w:p>
        </w:tc>
        <w:tc>
          <w:tcPr>
            <w:tcW w:w="3401" w:type="dxa"/>
          </w:tcPr>
          <w:p w:rsidR="00A244D0" w:rsidRPr="00A244D0" w:rsidRDefault="00A244D0" w:rsidP="00A976F1">
            <w:pPr>
              <w:spacing w:line="360" w:lineRule="auto"/>
              <w:rPr>
                <w:rFonts w:ascii="Times New Roman" w:hAnsi="Times New Roman" w:cs="Times New Roman"/>
                <w:sz w:val="24"/>
                <w:szCs w:val="24"/>
                <w:lang w:val="id-ID"/>
              </w:rPr>
            </w:pPr>
          </w:p>
        </w:tc>
        <w:tc>
          <w:tcPr>
            <w:tcW w:w="2038" w:type="dxa"/>
          </w:tcPr>
          <w:p w:rsidR="00422173" w:rsidRPr="00422173" w:rsidRDefault="00422173" w:rsidP="00A976F1">
            <w:pPr>
              <w:spacing w:line="360" w:lineRule="auto"/>
              <w:rPr>
                <w:rFonts w:ascii="Times New Roman" w:hAnsi="Times New Roman" w:cs="Times New Roman"/>
                <w:sz w:val="24"/>
                <w:szCs w:val="24"/>
                <w:lang w:val="id-ID"/>
              </w:rPr>
            </w:pPr>
            <w:r w:rsidRPr="00422173">
              <w:rPr>
                <w:rFonts w:ascii="Times New Roman" w:hAnsi="Times New Roman" w:cs="Times New Roman"/>
                <w:sz w:val="24"/>
                <w:szCs w:val="24"/>
                <w:lang w:val="id-ID"/>
              </w:rPr>
              <w:t>Prosentase penyelesaian</w:t>
            </w:r>
          </w:p>
          <w:p w:rsidR="00A244D0" w:rsidRPr="00A244D0" w:rsidRDefault="00422173" w:rsidP="00A976F1">
            <w:pPr>
              <w:spacing w:line="360" w:lineRule="auto"/>
              <w:rPr>
                <w:rFonts w:ascii="Times New Roman" w:hAnsi="Times New Roman" w:cs="Times New Roman"/>
                <w:sz w:val="24"/>
                <w:szCs w:val="24"/>
                <w:lang w:val="id-ID"/>
              </w:rPr>
            </w:pPr>
            <w:r w:rsidRPr="00422173">
              <w:rPr>
                <w:rFonts w:ascii="Times New Roman" w:hAnsi="Times New Roman" w:cs="Times New Roman"/>
                <w:sz w:val="24"/>
                <w:szCs w:val="24"/>
                <w:lang w:val="id-ID"/>
              </w:rPr>
              <w:t>perkara kurang dari 5 bulan</w:t>
            </w:r>
          </w:p>
        </w:tc>
        <w:tc>
          <w:tcPr>
            <w:tcW w:w="2039" w:type="dxa"/>
          </w:tcPr>
          <w:p w:rsidR="00A244D0" w:rsidRPr="00A244D0" w:rsidRDefault="00A244D0" w:rsidP="00A976F1">
            <w:pPr>
              <w:spacing w:line="360" w:lineRule="auto"/>
              <w:rPr>
                <w:rFonts w:ascii="Times New Roman" w:hAnsi="Times New Roman" w:cs="Times New Roman"/>
                <w:sz w:val="24"/>
                <w:szCs w:val="24"/>
                <w:lang w:val="id-ID"/>
              </w:rPr>
            </w:pPr>
          </w:p>
        </w:tc>
      </w:tr>
      <w:tr w:rsidR="00422173" w:rsidTr="00A244D0">
        <w:tc>
          <w:tcPr>
            <w:tcW w:w="675" w:type="dxa"/>
          </w:tcPr>
          <w:p w:rsidR="00422173" w:rsidRDefault="00422173" w:rsidP="00A976F1">
            <w:pPr>
              <w:spacing w:line="360" w:lineRule="auto"/>
              <w:rPr>
                <w:rFonts w:ascii="Times New Roman" w:hAnsi="Times New Roman" w:cs="Times New Roman"/>
                <w:sz w:val="24"/>
                <w:szCs w:val="24"/>
                <w:lang w:val="id-ID"/>
              </w:rPr>
            </w:pPr>
          </w:p>
        </w:tc>
        <w:tc>
          <w:tcPr>
            <w:tcW w:w="3401" w:type="dxa"/>
          </w:tcPr>
          <w:p w:rsidR="00422173" w:rsidRPr="00A244D0" w:rsidRDefault="00422173" w:rsidP="00A976F1">
            <w:pPr>
              <w:spacing w:line="360" w:lineRule="auto"/>
              <w:rPr>
                <w:rFonts w:ascii="Times New Roman" w:hAnsi="Times New Roman" w:cs="Times New Roman"/>
                <w:sz w:val="24"/>
                <w:szCs w:val="24"/>
                <w:lang w:val="id-ID"/>
              </w:rPr>
            </w:pPr>
          </w:p>
        </w:tc>
        <w:tc>
          <w:tcPr>
            <w:tcW w:w="2038"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Prosentase perkara yang</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lastRenderedPageBreak/>
              <w:t>diselesaikan melalui proses</w:t>
            </w:r>
          </w:p>
          <w:p w:rsidR="00422173" w:rsidRPr="0042217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mediasi</w:t>
            </w:r>
          </w:p>
        </w:tc>
        <w:tc>
          <w:tcPr>
            <w:tcW w:w="2039"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lastRenderedPageBreak/>
              <w:t xml:space="preserve">Perbandingan antara jumlah </w:t>
            </w:r>
            <w:r w:rsidRPr="00F067C3">
              <w:rPr>
                <w:rFonts w:ascii="Times New Roman" w:hAnsi="Times New Roman" w:cs="Times New Roman"/>
                <w:sz w:val="24"/>
                <w:szCs w:val="24"/>
                <w:lang w:val="id-ID"/>
              </w:rPr>
              <w:lastRenderedPageBreak/>
              <w:t>perkara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yang diselesaikan melalui proses</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mediasi dengan jumlah perkara</w:t>
            </w:r>
          </w:p>
          <w:p w:rsidR="00422173" w:rsidRPr="00A244D0"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yang dimediasi.</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Peningkatan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tertib</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administrasi</w:t>
            </w:r>
          </w:p>
          <w:p w:rsidR="00F067C3" w:rsidRPr="00A244D0"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perkara</w:t>
            </w:r>
          </w:p>
        </w:tc>
        <w:tc>
          <w:tcPr>
            <w:tcW w:w="2038"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prosentase berkas perkara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yang diregister (didaftar)</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dan siap disidangkan oleh</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Majelis</w:t>
            </w:r>
          </w:p>
        </w:tc>
        <w:tc>
          <w:tcPr>
            <w:tcW w:w="2039"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Perbandingan antara jumlah</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berkas perkara yang</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disidangkan dengan jumlah</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berkas perkara yang diterima.</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p>
        </w:tc>
        <w:tc>
          <w:tcPr>
            <w:tcW w:w="2038"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Prosentase ketepatan waktu</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minutasi berkas perkara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yang diputus</w:t>
            </w:r>
          </w:p>
        </w:tc>
        <w:tc>
          <w:tcPr>
            <w:tcW w:w="2039"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Perbandingan antara jumlah berkas</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perkara yang telah di minutasi</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dengan jumlah berkas perkara yang</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putus.</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p>
        </w:tc>
        <w:tc>
          <w:tcPr>
            <w:tcW w:w="2038"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Prosentase pengambilan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salinan putusan dan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penetapan</w:t>
            </w:r>
          </w:p>
        </w:tc>
        <w:tc>
          <w:tcPr>
            <w:tcW w:w="2039"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Perbandingan antara jumlah salinan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putusan yang di ambil dengan jumlah</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putusan dan penetapan yang telah</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 xml:space="preserve">dijatuhkan oleh </w:t>
            </w:r>
            <w:r w:rsidRPr="00F067C3">
              <w:rPr>
                <w:rFonts w:ascii="Times New Roman" w:hAnsi="Times New Roman" w:cs="Times New Roman"/>
                <w:sz w:val="24"/>
                <w:szCs w:val="24"/>
                <w:lang w:val="id-ID"/>
              </w:rPr>
              <w:lastRenderedPageBreak/>
              <w:t>Majelis Hakim.</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p>
        </w:tc>
        <w:tc>
          <w:tcPr>
            <w:tcW w:w="2038"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Persentase Pengambilan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Akta Cerai</w:t>
            </w:r>
          </w:p>
        </w:tc>
        <w:tc>
          <w:tcPr>
            <w:tcW w:w="2039"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Perbandingan antara jumlah akta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cerai yang diambil dengan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jumlah putusan yang telah</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dijatuhkan oleh Majelis Hakim.</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Peningkatan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pelayanan</w:t>
            </w:r>
          </w:p>
        </w:tc>
        <w:tc>
          <w:tcPr>
            <w:tcW w:w="2038"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Prosentase penyelesaian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bebas biaya perkara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(prodeo)</w:t>
            </w:r>
          </w:p>
        </w:tc>
        <w:tc>
          <w:tcPr>
            <w:tcW w:w="2039"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perbandingan antara jumlah</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perkara</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p>
        </w:tc>
        <w:tc>
          <w:tcPr>
            <w:tcW w:w="2038"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Prosentase penyelesaian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perkara yang disidangkan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melalui sidang keliling</w:t>
            </w:r>
          </w:p>
        </w:tc>
        <w:tc>
          <w:tcPr>
            <w:tcW w:w="2039"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perbandingan antara jumlah perkara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seluruhnya dengan jumlah perkara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yang disidangkan melalui sidang</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keliling</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Penerapan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manajemen</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perkara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berbasisi</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teknologi</w:t>
            </w:r>
          </w:p>
        </w:tc>
        <w:tc>
          <w:tcPr>
            <w:tcW w:w="2038"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Prosentase unggahan data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perkara masuk</w:t>
            </w:r>
          </w:p>
        </w:tc>
        <w:tc>
          <w:tcPr>
            <w:tcW w:w="2039"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Perbandingan antara jumlah perkara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yang masuk dengan perkara yang</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masuk dan diunggah</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p>
        </w:tc>
        <w:tc>
          <w:tcPr>
            <w:tcW w:w="2038"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Prosentase unggahan data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jadwal sidang</w:t>
            </w:r>
          </w:p>
        </w:tc>
        <w:tc>
          <w:tcPr>
            <w:tcW w:w="2039"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Perbandingan antara jumlah perkara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lastRenderedPageBreak/>
              <w:t>yang sidang dengan perkara yang</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dijadwalkan bersidang</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p>
        </w:tc>
        <w:tc>
          <w:tcPr>
            <w:tcW w:w="2038"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Prosentase publikasi</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penyelesaian perkara</w:t>
            </w:r>
          </w:p>
        </w:tc>
        <w:tc>
          <w:tcPr>
            <w:tcW w:w="2039" w:type="dxa"/>
          </w:tcPr>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perbandingan antara jumlah perkara</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putus yang dipublikasi dengan jumlah</w:t>
            </w:r>
          </w:p>
          <w:p w:rsidR="00F067C3" w:rsidRPr="00F067C3" w:rsidRDefault="00F067C3" w:rsidP="00A976F1">
            <w:pPr>
              <w:spacing w:line="360" w:lineRule="auto"/>
              <w:rPr>
                <w:rFonts w:ascii="Times New Roman" w:hAnsi="Times New Roman" w:cs="Times New Roman"/>
                <w:sz w:val="24"/>
                <w:szCs w:val="24"/>
                <w:lang w:val="id-ID"/>
              </w:rPr>
            </w:pPr>
            <w:r w:rsidRPr="00F067C3">
              <w:rPr>
                <w:rFonts w:ascii="Times New Roman" w:hAnsi="Times New Roman" w:cs="Times New Roman"/>
                <w:sz w:val="24"/>
                <w:szCs w:val="24"/>
                <w:lang w:val="id-ID"/>
              </w:rPr>
              <w:t>perkara yang putus.</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p>
        </w:tc>
        <w:tc>
          <w:tcPr>
            <w:tcW w:w="2038" w:type="dxa"/>
          </w:tcPr>
          <w:p w:rsidR="00F067C3" w:rsidRPr="00F067C3"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Prosentase publikasi putusan</w:t>
            </w:r>
          </w:p>
        </w:tc>
        <w:tc>
          <w:tcPr>
            <w:tcW w:w="2039"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perbandingan antara jumlah perkara</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yang putus dengan jumlah poe</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SMS Gateway dengan jumlah laporan</w:t>
            </w:r>
          </w:p>
          <w:p w:rsidR="00F067C3" w:rsidRPr="00F067C3"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perkara.</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p>
        </w:tc>
        <w:tc>
          <w:tcPr>
            <w:tcW w:w="2038"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Prosentase tindak lanjut</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pengaduan masyarakat yang</w:t>
            </w:r>
          </w:p>
          <w:p w:rsidR="00F067C3" w:rsidRPr="00F067C3"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dipublikasikan di Website</w:t>
            </w:r>
          </w:p>
        </w:tc>
        <w:tc>
          <w:tcPr>
            <w:tcW w:w="2039"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perbandingan antara jumlah tindak</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lanjut pengaduan masyarakat yang</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dipublukasi di Website dengan</w:t>
            </w:r>
          </w:p>
          <w:p w:rsidR="00F067C3" w:rsidRPr="00F067C3"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jumlah pengaduan masyarakat</w:t>
            </w:r>
          </w:p>
        </w:tc>
      </w:tr>
      <w:tr w:rsidR="00F067C3" w:rsidTr="00A244D0">
        <w:tc>
          <w:tcPr>
            <w:tcW w:w="675" w:type="dxa"/>
          </w:tcPr>
          <w:p w:rsidR="00F067C3" w:rsidRDefault="00F067C3" w:rsidP="00A976F1">
            <w:pPr>
              <w:spacing w:line="360" w:lineRule="auto"/>
              <w:rPr>
                <w:rFonts w:ascii="Times New Roman" w:hAnsi="Times New Roman" w:cs="Times New Roman"/>
                <w:sz w:val="24"/>
                <w:szCs w:val="24"/>
                <w:lang w:val="id-ID"/>
              </w:rPr>
            </w:pPr>
          </w:p>
        </w:tc>
        <w:tc>
          <w:tcPr>
            <w:tcW w:w="3401" w:type="dxa"/>
          </w:tcPr>
          <w:p w:rsidR="00F067C3" w:rsidRPr="00F067C3" w:rsidRDefault="00F067C3" w:rsidP="00A976F1">
            <w:pPr>
              <w:spacing w:line="360" w:lineRule="auto"/>
              <w:rPr>
                <w:rFonts w:ascii="Times New Roman" w:hAnsi="Times New Roman" w:cs="Times New Roman"/>
                <w:sz w:val="24"/>
                <w:szCs w:val="24"/>
                <w:lang w:val="id-ID"/>
              </w:rPr>
            </w:pPr>
          </w:p>
        </w:tc>
        <w:tc>
          <w:tcPr>
            <w:tcW w:w="2038"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Laporan Pengembalian sisa</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lastRenderedPageBreak/>
              <w:t>panjar yang dipubliksi di</w:t>
            </w:r>
          </w:p>
          <w:p w:rsidR="00F067C3" w:rsidRPr="00F067C3"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Website</w:t>
            </w:r>
          </w:p>
        </w:tc>
        <w:tc>
          <w:tcPr>
            <w:tcW w:w="2039"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lastRenderedPageBreak/>
              <w:t xml:space="preserve">perbandingan antara jumlah </w:t>
            </w:r>
            <w:r w:rsidRPr="009A06A8">
              <w:rPr>
                <w:rFonts w:ascii="Times New Roman" w:hAnsi="Times New Roman" w:cs="Times New Roman"/>
                <w:sz w:val="24"/>
                <w:szCs w:val="24"/>
                <w:lang w:val="id-ID"/>
              </w:rPr>
              <w:lastRenderedPageBreak/>
              <w:t>Laporan</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Pengembalian sisa panjar yang</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dipubliksi di Website dengan jumlah</w:t>
            </w:r>
          </w:p>
          <w:p w:rsidR="00F067C3" w:rsidRPr="00F067C3"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Laporan Pengembalian sisa panjar.</w:t>
            </w:r>
          </w:p>
        </w:tc>
      </w:tr>
      <w:tr w:rsidR="009A06A8" w:rsidTr="00A244D0">
        <w:tc>
          <w:tcPr>
            <w:tcW w:w="675" w:type="dxa"/>
          </w:tcPr>
          <w:p w:rsidR="009A06A8" w:rsidRDefault="009A06A8"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5</w:t>
            </w:r>
          </w:p>
        </w:tc>
        <w:tc>
          <w:tcPr>
            <w:tcW w:w="3401"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Peningkatan</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kualitas</w:t>
            </w:r>
          </w:p>
          <w:p w:rsidR="009A06A8" w:rsidRPr="00F067C3"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pengawasan</w:t>
            </w:r>
          </w:p>
        </w:tc>
        <w:tc>
          <w:tcPr>
            <w:tcW w:w="2038"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Prosentase pengaduan yang</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ditindaklanjuti</w:t>
            </w:r>
          </w:p>
        </w:tc>
        <w:tc>
          <w:tcPr>
            <w:tcW w:w="2039"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perbandingan antara jumlah</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pengaduan yang ditindaklanjuti</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dengan jumlah pengaduan</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masyarakat.</w:t>
            </w:r>
          </w:p>
        </w:tc>
      </w:tr>
      <w:tr w:rsidR="009A06A8" w:rsidTr="00A244D0">
        <w:tc>
          <w:tcPr>
            <w:tcW w:w="675" w:type="dxa"/>
          </w:tcPr>
          <w:p w:rsidR="009A06A8" w:rsidRDefault="009A06A8" w:rsidP="00A976F1">
            <w:pPr>
              <w:spacing w:line="360" w:lineRule="auto"/>
              <w:rPr>
                <w:rFonts w:ascii="Times New Roman" w:hAnsi="Times New Roman" w:cs="Times New Roman"/>
                <w:sz w:val="24"/>
                <w:szCs w:val="24"/>
                <w:lang w:val="id-ID"/>
              </w:rPr>
            </w:pPr>
          </w:p>
        </w:tc>
        <w:tc>
          <w:tcPr>
            <w:tcW w:w="3401" w:type="dxa"/>
          </w:tcPr>
          <w:p w:rsidR="009A06A8" w:rsidRPr="009A06A8" w:rsidRDefault="009A06A8" w:rsidP="00A976F1">
            <w:pPr>
              <w:spacing w:line="360" w:lineRule="auto"/>
              <w:rPr>
                <w:rFonts w:ascii="Times New Roman" w:hAnsi="Times New Roman" w:cs="Times New Roman"/>
                <w:sz w:val="24"/>
                <w:szCs w:val="24"/>
                <w:lang w:val="id-ID"/>
              </w:rPr>
            </w:pPr>
          </w:p>
        </w:tc>
        <w:tc>
          <w:tcPr>
            <w:tcW w:w="2038" w:type="dxa"/>
          </w:tcPr>
          <w:p w:rsidR="009A06A8" w:rsidRPr="009A06A8" w:rsidRDefault="009A06A8"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Prosentase temuan yg </w:t>
            </w:r>
            <w:r w:rsidRPr="009A06A8">
              <w:rPr>
                <w:rFonts w:ascii="Times New Roman" w:hAnsi="Times New Roman" w:cs="Times New Roman"/>
                <w:sz w:val="24"/>
                <w:szCs w:val="24"/>
                <w:lang w:val="id-ID"/>
              </w:rPr>
              <w:t>ditindaklanjuti</w:t>
            </w:r>
          </w:p>
        </w:tc>
        <w:tc>
          <w:tcPr>
            <w:tcW w:w="2039"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perbandingan antara jumlah</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temuan ditindak lanjuti dengan</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jumlah temuan</w:t>
            </w:r>
          </w:p>
        </w:tc>
      </w:tr>
      <w:tr w:rsidR="009A06A8" w:rsidTr="00A244D0">
        <w:tc>
          <w:tcPr>
            <w:tcW w:w="675" w:type="dxa"/>
          </w:tcPr>
          <w:p w:rsidR="009A06A8" w:rsidRDefault="009A06A8"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401"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Dukungan</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manajemen dan</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pelaksanaan tugas</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teknis</w:t>
            </w:r>
          </w:p>
        </w:tc>
        <w:tc>
          <w:tcPr>
            <w:tcW w:w="2038"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Prosentase pembayaran gaji</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dan tunjangan</w:t>
            </w:r>
          </w:p>
        </w:tc>
        <w:tc>
          <w:tcPr>
            <w:tcW w:w="2039"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Perbandingan jumlah pembayaran</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gaji dan tunjangan pegawai</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dengan jumlah belanja pegawai.</w:t>
            </w:r>
          </w:p>
        </w:tc>
      </w:tr>
      <w:tr w:rsidR="009A06A8" w:rsidTr="00A244D0">
        <w:tc>
          <w:tcPr>
            <w:tcW w:w="675" w:type="dxa"/>
          </w:tcPr>
          <w:p w:rsidR="009A06A8" w:rsidRDefault="009A06A8" w:rsidP="00A976F1">
            <w:pPr>
              <w:spacing w:line="360" w:lineRule="auto"/>
              <w:rPr>
                <w:rFonts w:ascii="Times New Roman" w:hAnsi="Times New Roman" w:cs="Times New Roman"/>
                <w:sz w:val="24"/>
                <w:szCs w:val="24"/>
                <w:lang w:val="id-ID"/>
              </w:rPr>
            </w:pPr>
          </w:p>
        </w:tc>
        <w:tc>
          <w:tcPr>
            <w:tcW w:w="3401" w:type="dxa"/>
          </w:tcPr>
          <w:p w:rsidR="009A06A8" w:rsidRPr="009A06A8" w:rsidRDefault="009A06A8" w:rsidP="00A976F1">
            <w:pPr>
              <w:spacing w:line="360" w:lineRule="auto"/>
              <w:rPr>
                <w:rFonts w:ascii="Times New Roman" w:hAnsi="Times New Roman" w:cs="Times New Roman"/>
                <w:sz w:val="24"/>
                <w:szCs w:val="24"/>
                <w:lang w:val="id-ID"/>
              </w:rPr>
            </w:pPr>
          </w:p>
        </w:tc>
        <w:tc>
          <w:tcPr>
            <w:tcW w:w="2038"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Prosentase pelaksanaan</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belanja barang</w:t>
            </w:r>
          </w:p>
        </w:tc>
        <w:tc>
          <w:tcPr>
            <w:tcW w:w="2039" w:type="dxa"/>
          </w:tcPr>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Perbandingan jumlah</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pelaksanaan belanja barang</w:t>
            </w:r>
          </w:p>
          <w:p w:rsidR="009A06A8" w:rsidRPr="009A06A8" w:rsidRDefault="009A06A8" w:rsidP="00A976F1">
            <w:pPr>
              <w:spacing w:line="360" w:lineRule="auto"/>
              <w:rPr>
                <w:rFonts w:ascii="Times New Roman" w:hAnsi="Times New Roman" w:cs="Times New Roman"/>
                <w:sz w:val="24"/>
                <w:szCs w:val="24"/>
                <w:lang w:val="id-ID"/>
              </w:rPr>
            </w:pPr>
            <w:r w:rsidRPr="009A06A8">
              <w:rPr>
                <w:rFonts w:ascii="Times New Roman" w:hAnsi="Times New Roman" w:cs="Times New Roman"/>
                <w:sz w:val="24"/>
                <w:szCs w:val="24"/>
                <w:lang w:val="id-ID"/>
              </w:rPr>
              <w:t xml:space="preserve">dengan jumlah </w:t>
            </w:r>
            <w:r w:rsidRPr="009A06A8">
              <w:rPr>
                <w:rFonts w:ascii="Times New Roman" w:hAnsi="Times New Roman" w:cs="Times New Roman"/>
                <w:sz w:val="24"/>
                <w:szCs w:val="24"/>
                <w:lang w:val="id-ID"/>
              </w:rPr>
              <w:lastRenderedPageBreak/>
              <w:t>belanja barang.</w:t>
            </w:r>
          </w:p>
        </w:tc>
      </w:tr>
      <w:tr w:rsidR="00A976F1" w:rsidTr="00A244D0">
        <w:tc>
          <w:tcPr>
            <w:tcW w:w="675" w:type="dxa"/>
          </w:tcPr>
          <w:p w:rsidR="00A976F1" w:rsidRDefault="00A976F1"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7</w:t>
            </w:r>
          </w:p>
        </w:tc>
        <w:tc>
          <w:tcPr>
            <w:tcW w:w="3401" w:type="dxa"/>
          </w:tcPr>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Peningkatan sarana</w:t>
            </w:r>
          </w:p>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dan prasarana</w:t>
            </w:r>
          </w:p>
          <w:p w:rsidR="00A976F1" w:rsidRPr="009A06A8"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aparatur</w:t>
            </w:r>
          </w:p>
        </w:tc>
        <w:tc>
          <w:tcPr>
            <w:tcW w:w="2038" w:type="dxa"/>
          </w:tcPr>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Prosentase pelaksanaan</w:t>
            </w:r>
          </w:p>
          <w:p w:rsidR="00A976F1" w:rsidRPr="009A06A8"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belanja modal</w:t>
            </w:r>
          </w:p>
        </w:tc>
        <w:tc>
          <w:tcPr>
            <w:tcW w:w="2039" w:type="dxa"/>
          </w:tcPr>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Perbandingan jumlah pelaksanaan</w:t>
            </w:r>
          </w:p>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belanja modal dengan jumlah belanja</w:t>
            </w:r>
          </w:p>
          <w:p w:rsidR="00A976F1" w:rsidRPr="009A06A8"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modal.</w:t>
            </w:r>
          </w:p>
        </w:tc>
      </w:tr>
    </w:tbl>
    <w:p w:rsidR="00A60863" w:rsidRDefault="00A60863" w:rsidP="005A0E89">
      <w:pPr>
        <w:ind w:firstLine="720"/>
        <w:rPr>
          <w:rFonts w:ascii="Times New Roman" w:hAnsi="Times New Roman" w:cs="Times New Roman"/>
          <w:sz w:val="24"/>
          <w:szCs w:val="24"/>
          <w:lang w:val="id-ID"/>
        </w:rPr>
      </w:pPr>
    </w:p>
    <w:p w:rsidR="00A60863" w:rsidRDefault="00A60863" w:rsidP="00A976F1">
      <w:pPr>
        <w:spacing w:line="360" w:lineRule="auto"/>
        <w:ind w:firstLine="720"/>
        <w:rPr>
          <w:rFonts w:ascii="Times New Roman" w:hAnsi="Times New Roman" w:cs="Times New Roman"/>
          <w:sz w:val="24"/>
          <w:szCs w:val="24"/>
          <w:lang w:val="id-ID"/>
        </w:rPr>
      </w:pPr>
    </w:p>
    <w:p w:rsidR="00A976F1" w:rsidRPr="00F61C2F" w:rsidRDefault="00A976F1" w:rsidP="00A976F1">
      <w:pPr>
        <w:spacing w:line="360" w:lineRule="auto"/>
        <w:ind w:firstLine="720"/>
        <w:rPr>
          <w:rFonts w:ascii="Times New Roman" w:hAnsi="Times New Roman" w:cs="Times New Roman"/>
          <w:b/>
          <w:sz w:val="24"/>
          <w:szCs w:val="24"/>
          <w:lang w:val="id-ID"/>
        </w:rPr>
      </w:pPr>
      <w:r w:rsidRPr="00F61C2F">
        <w:rPr>
          <w:rFonts w:ascii="Times New Roman" w:hAnsi="Times New Roman" w:cs="Times New Roman"/>
          <w:b/>
          <w:sz w:val="24"/>
          <w:szCs w:val="24"/>
          <w:lang w:val="id-ID"/>
        </w:rPr>
        <w:t>B. Rencana Kinerja Tahun 201</w:t>
      </w:r>
      <w:r w:rsidR="00992559">
        <w:rPr>
          <w:rFonts w:ascii="Times New Roman" w:hAnsi="Times New Roman" w:cs="Times New Roman"/>
          <w:b/>
          <w:sz w:val="24"/>
          <w:szCs w:val="24"/>
          <w:lang w:val="id-ID"/>
        </w:rPr>
        <w:t>7</w:t>
      </w:r>
    </w:p>
    <w:p w:rsidR="00A60863" w:rsidRDefault="00A976F1" w:rsidP="00A976F1">
      <w:pPr>
        <w:spacing w:line="360" w:lineRule="auto"/>
        <w:ind w:firstLine="720"/>
        <w:rPr>
          <w:rFonts w:ascii="Times New Roman" w:hAnsi="Times New Roman" w:cs="Times New Roman"/>
          <w:sz w:val="24"/>
          <w:szCs w:val="24"/>
          <w:lang w:val="id-ID"/>
        </w:rPr>
      </w:pPr>
      <w:r w:rsidRPr="00A976F1">
        <w:rPr>
          <w:rFonts w:ascii="Times New Roman" w:hAnsi="Times New Roman" w:cs="Times New Roman"/>
          <w:sz w:val="24"/>
          <w:szCs w:val="24"/>
          <w:lang w:val="id-ID"/>
        </w:rPr>
        <w:t>Adapun Rencana Kinerja Tahun 201</w:t>
      </w:r>
      <w:r w:rsidR="00992559">
        <w:rPr>
          <w:rFonts w:ascii="Times New Roman" w:hAnsi="Times New Roman" w:cs="Times New Roman"/>
          <w:sz w:val="24"/>
          <w:szCs w:val="24"/>
          <w:lang w:val="id-ID"/>
        </w:rPr>
        <w:t>7</w:t>
      </w:r>
      <w:r w:rsidRPr="00A976F1">
        <w:rPr>
          <w:rFonts w:ascii="Times New Roman" w:hAnsi="Times New Roman" w:cs="Times New Roman"/>
          <w:sz w:val="24"/>
          <w:szCs w:val="24"/>
          <w:lang w:val="id-ID"/>
        </w:rPr>
        <w:t xml:space="preserve"> adalah sebagai berikut :</w:t>
      </w:r>
    </w:p>
    <w:p w:rsidR="00A60863" w:rsidRDefault="00A60863" w:rsidP="00A976F1">
      <w:pPr>
        <w:spacing w:line="360" w:lineRule="auto"/>
        <w:ind w:firstLine="720"/>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675"/>
        <w:gridCol w:w="2552"/>
        <w:gridCol w:w="3969"/>
        <w:gridCol w:w="957"/>
      </w:tblGrid>
      <w:tr w:rsidR="00A976F1" w:rsidTr="00A976F1">
        <w:tc>
          <w:tcPr>
            <w:tcW w:w="675" w:type="dxa"/>
          </w:tcPr>
          <w:p w:rsidR="00A976F1" w:rsidRPr="00F61C2F" w:rsidRDefault="00A976F1" w:rsidP="00A976F1">
            <w:pPr>
              <w:spacing w:line="360" w:lineRule="auto"/>
              <w:rPr>
                <w:rFonts w:ascii="Times New Roman" w:hAnsi="Times New Roman" w:cs="Times New Roman"/>
                <w:b/>
                <w:sz w:val="24"/>
                <w:szCs w:val="24"/>
                <w:lang w:val="id-ID"/>
              </w:rPr>
            </w:pPr>
            <w:r w:rsidRPr="00F61C2F">
              <w:rPr>
                <w:rFonts w:ascii="Times New Roman" w:hAnsi="Times New Roman" w:cs="Times New Roman"/>
                <w:b/>
                <w:sz w:val="24"/>
                <w:szCs w:val="24"/>
                <w:lang w:val="id-ID"/>
              </w:rPr>
              <w:t>No</w:t>
            </w:r>
          </w:p>
        </w:tc>
        <w:tc>
          <w:tcPr>
            <w:tcW w:w="2552" w:type="dxa"/>
          </w:tcPr>
          <w:p w:rsidR="00A976F1" w:rsidRPr="00F61C2F" w:rsidRDefault="00A976F1" w:rsidP="00A976F1">
            <w:pPr>
              <w:spacing w:line="360" w:lineRule="auto"/>
              <w:rPr>
                <w:rFonts w:ascii="Times New Roman" w:hAnsi="Times New Roman" w:cs="Times New Roman"/>
                <w:b/>
                <w:sz w:val="24"/>
                <w:szCs w:val="24"/>
                <w:lang w:val="id-ID"/>
              </w:rPr>
            </w:pPr>
            <w:r w:rsidRPr="00F61C2F">
              <w:rPr>
                <w:rFonts w:ascii="Times New Roman" w:hAnsi="Times New Roman" w:cs="Times New Roman"/>
                <w:b/>
                <w:sz w:val="24"/>
                <w:szCs w:val="24"/>
                <w:lang w:val="id-ID"/>
              </w:rPr>
              <w:t>Sasaran Strategi</w:t>
            </w:r>
          </w:p>
        </w:tc>
        <w:tc>
          <w:tcPr>
            <w:tcW w:w="3969" w:type="dxa"/>
          </w:tcPr>
          <w:p w:rsidR="00A976F1" w:rsidRPr="00F61C2F" w:rsidRDefault="00A976F1" w:rsidP="00A976F1">
            <w:pPr>
              <w:spacing w:line="360" w:lineRule="auto"/>
              <w:rPr>
                <w:rFonts w:ascii="Times New Roman" w:hAnsi="Times New Roman" w:cs="Times New Roman"/>
                <w:b/>
                <w:sz w:val="24"/>
                <w:szCs w:val="24"/>
                <w:lang w:val="id-ID"/>
              </w:rPr>
            </w:pPr>
            <w:r w:rsidRPr="00F61C2F">
              <w:rPr>
                <w:rFonts w:ascii="Times New Roman" w:hAnsi="Times New Roman" w:cs="Times New Roman"/>
                <w:b/>
                <w:sz w:val="24"/>
                <w:szCs w:val="24"/>
                <w:lang w:val="id-ID"/>
              </w:rPr>
              <w:t>Indikator Kinerja</w:t>
            </w:r>
          </w:p>
        </w:tc>
        <w:tc>
          <w:tcPr>
            <w:tcW w:w="957" w:type="dxa"/>
          </w:tcPr>
          <w:p w:rsidR="00A976F1" w:rsidRPr="00F61C2F" w:rsidRDefault="00A976F1" w:rsidP="00A976F1">
            <w:pPr>
              <w:spacing w:line="360" w:lineRule="auto"/>
              <w:rPr>
                <w:rFonts w:ascii="Times New Roman" w:hAnsi="Times New Roman" w:cs="Times New Roman"/>
                <w:b/>
                <w:sz w:val="24"/>
                <w:szCs w:val="24"/>
                <w:lang w:val="id-ID"/>
              </w:rPr>
            </w:pPr>
            <w:r w:rsidRPr="00F61C2F">
              <w:rPr>
                <w:rFonts w:ascii="Times New Roman" w:hAnsi="Times New Roman" w:cs="Times New Roman"/>
                <w:b/>
                <w:sz w:val="24"/>
                <w:szCs w:val="24"/>
                <w:lang w:val="id-ID"/>
              </w:rPr>
              <w:t>Target</w:t>
            </w:r>
          </w:p>
        </w:tc>
      </w:tr>
      <w:tr w:rsidR="00A976F1" w:rsidTr="00A976F1">
        <w:tc>
          <w:tcPr>
            <w:tcW w:w="675" w:type="dxa"/>
          </w:tcPr>
          <w:p w:rsidR="00A976F1" w:rsidRPr="00A976F1" w:rsidRDefault="00A976F1"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552" w:type="dxa"/>
          </w:tcPr>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Peningkatan Penyelesian</w:t>
            </w:r>
          </w:p>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Perkara</w:t>
            </w:r>
          </w:p>
        </w:tc>
        <w:tc>
          <w:tcPr>
            <w:tcW w:w="3969" w:type="dxa"/>
          </w:tcPr>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Prosentase penyelesaian sisa perkara</w:t>
            </w:r>
          </w:p>
          <w:p w:rsidR="00A976F1" w:rsidRDefault="00A976F1" w:rsidP="00A976F1">
            <w:pPr>
              <w:spacing w:line="360" w:lineRule="auto"/>
              <w:rPr>
                <w:lang w:val="id-ID"/>
              </w:rPr>
            </w:pPr>
            <w:r w:rsidRPr="00A976F1">
              <w:rPr>
                <w:rFonts w:ascii="Times New Roman" w:hAnsi="Times New Roman" w:cs="Times New Roman"/>
                <w:sz w:val="24"/>
                <w:szCs w:val="24"/>
                <w:lang w:val="id-ID"/>
              </w:rPr>
              <w:t>gugatan tahun lalu</w:t>
            </w:r>
          </w:p>
          <w:p w:rsid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Prose</w:t>
            </w:r>
            <w:r>
              <w:rPr>
                <w:rFonts w:ascii="Times New Roman" w:hAnsi="Times New Roman" w:cs="Times New Roman"/>
                <w:sz w:val="24"/>
                <w:szCs w:val="24"/>
                <w:lang w:val="id-ID"/>
              </w:rPr>
              <w:t>ntase penyelesaian sisa perkara tahun lalu berjalan</w:t>
            </w:r>
          </w:p>
          <w:p w:rsid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Prosent</w:t>
            </w:r>
            <w:r>
              <w:rPr>
                <w:rFonts w:ascii="Times New Roman" w:hAnsi="Times New Roman" w:cs="Times New Roman"/>
                <w:sz w:val="24"/>
                <w:szCs w:val="24"/>
                <w:lang w:val="id-ID"/>
              </w:rPr>
              <w:t xml:space="preserve">ase penyelesaian perkara kurangdari 5 bulan </w:t>
            </w:r>
          </w:p>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Prose</w:t>
            </w:r>
            <w:r>
              <w:rPr>
                <w:rFonts w:ascii="Times New Roman" w:hAnsi="Times New Roman" w:cs="Times New Roman"/>
                <w:sz w:val="24"/>
                <w:szCs w:val="24"/>
                <w:lang w:val="id-ID"/>
              </w:rPr>
              <w:t>ntase perkara yang diselesaikan</w:t>
            </w:r>
            <w:r w:rsidR="00992559">
              <w:rPr>
                <w:rFonts w:ascii="Times New Roman" w:hAnsi="Times New Roman" w:cs="Times New Roman"/>
                <w:sz w:val="24"/>
                <w:szCs w:val="24"/>
                <w:lang w:val="id-ID"/>
              </w:rPr>
              <w:t xml:space="preserve"> </w:t>
            </w:r>
            <w:r w:rsidRPr="00A976F1">
              <w:rPr>
                <w:rFonts w:ascii="Times New Roman" w:hAnsi="Times New Roman" w:cs="Times New Roman"/>
                <w:sz w:val="24"/>
                <w:szCs w:val="24"/>
                <w:lang w:val="id-ID"/>
              </w:rPr>
              <w:t>melalui proses mediasi</w:t>
            </w:r>
          </w:p>
        </w:tc>
        <w:tc>
          <w:tcPr>
            <w:tcW w:w="957" w:type="dxa"/>
          </w:tcPr>
          <w:p w:rsidR="00A976F1" w:rsidRDefault="00A976F1"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A976F1" w:rsidRDefault="00A976F1" w:rsidP="00A976F1">
            <w:pPr>
              <w:spacing w:line="360" w:lineRule="auto"/>
              <w:rPr>
                <w:rFonts w:ascii="Times New Roman" w:hAnsi="Times New Roman" w:cs="Times New Roman"/>
                <w:sz w:val="24"/>
                <w:szCs w:val="24"/>
                <w:lang w:val="id-ID"/>
              </w:rPr>
            </w:pPr>
          </w:p>
          <w:p w:rsidR="00A976F1" w:rsidRDefault="00A976F1" w:rsidP="00A976F1">
            <w:pPr>
              <w:spacing w:line="360" w:lineRule="auto"/>
              <w:rPr>
                <w:rFonts w:ascii="Times New Roman" w:hAnsi="Times New Roman" w:cs="Times New Roman"/>
                <w:sz w:val="24"/>
                <w:szCs w:val="24"/>
                <w:lang w:val="id-ID"/>
              </w:rPr>
            </w:pPr>
          </w:p>
          <w:p w:rsidR="00A976F1" w:rsidRDefault="00A976F1"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90%</w:t>
            </w:r>
          </w:p>
          <w:p w:rsidR="00A976F1" w:rsidRDefault="00A976F1" w:rsidP="00A976F1">
            <w:pPr>
              <w:spacing w:line="360" w:lineRule="auto"/>
              <w:rPr>
                <w:rFonts w:ascii="Times New Roman" w:hAnsi="Times New Roman" w:cs="Times New Roman"/>
                <w:sz w:val="24"/>
                <w:szCs w:val="24"/>
                <w:lang w:val="id-ID"/>
              </w:rPr>
            </w:pPr>
          </w:p>
          <w:p w:rsidR="00A976F1" w:rsidRDefault="00A976F1"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90%</w:t>
            </w:r>
          </w:p>
          <w:p w:rsidR="00166AC1" w:rsidRDefault="00166AC1" w:rsidP="00A976F1">
            <w:pPr>
              <w:spacing w:line="360" w:lineRule="auto"/>
              <w:rPr>
                <w:rFonts w:ascii="Times New Roman" w:hAnsi="Times New Roman" w:cs="Times New Roman"/>
                <w:sz w:val="24"/>
                <w:szCs w:val="24"/>
                <w:lang w:val="id-ID"/>
              </w:rPr>
            </w:pPr>
          </w:p>
          <w:p w:rsidR="00166AC1" w:rsidRPr="00A976F1" w:rsidRDefault="00166AC1"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A976F1" w:rsidTr="00A976F1">
        <w:tc>
          <w:tcPr>
            <w:tcW w:w="675" w:type="dxa"/>
          </w:tcPr>
          <w:p w:rsidR="00A976F1" w:rsidRDefault="00A976F1"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552" w:type="dxa"/>
          </w:tcPr>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Peningkatan tertib</w:t>
            </w:r>
          </w:p>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administrasi perkara</w:t>
            </w:r>
          </w:p>
        </w:tc>
        <w:tc>
          <w:tcPr>
            <w:tcW w:w="3969" w:type="dxa"/>
          </w:tcPr>
          <w:p w:rsidR="00964264"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prosentase</w:t>
            </w:r>
            <w:r w:rsidR="00964264">
              <w:rPr>
                <w:rFonts w:ascii="Times New Roman" w:hAnsi="Times New Roman" w:cs="Times New Roman"/>
                <w:sz w:val="24"/>
                <w:szCs w:val="24"/>
                <w:lang w:val="id-ID"/>
              </w:rPr>
              <w:t xml:space="preserve"> berkas perkara yang diregister </w:t>
            </w:r>
            <w:r w:rsidRPr="00A976F1">
              <w:rPr>
                <w:rFonts w:ascii="Times New Roman" w:hAnsi="Times New Roman" w:cs="Times New Roman"/>
                <w:sz w:val="24"/>
                <w:szCs w:val="24"/>
                <w:lang w:val="id-ID"/>
              </w:rPr>
              <w:t>(didaftar) dan siap disidangkan oleh Majelis</w:t>
            </w:r>
          </w:p>
          <w:p w:rsidR="0070515A"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 xml:space="preserve"> Prosentase ketepatan waktu minutasi berkas perkara yang diputus</w:t>
            </w:r>
          </w:p>
          <w:p w:rsidR="0070515A"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Prosentase pengambilan salinan putusan</w:t>
            </w:r>
            <w:r w:rsidR="004C50BB">
              <w:rPr>
                <w:rFonts w:ascii="Times New Roman" w:hAnsi="Times New Roman" w:cs="Times New Roman"/>
                <w:sz w:val="24"/>
                <w:szCs w:val="24"/>
                <w:lang w:val="id-ID"/>
              </w:rPr>
              <w:t xml:space="preserve"> </w:t>
            </w:r>
            <w:r w:rsidRPr="00A976F1">
              <w:rPr>
                <w:rFonts w:ascii="Times New Roman" w:hAnsi="Times New Roman" w:cs="Times New Roman"/>
                <w:sz w:val="24"/>
                <w:szCs w:val="24"/>
                <w:lang w:val="id-ID"/>
              </w:rPr>
              <w:t>dan penetapan</w:t>
            </w:r>
          </w:p>
          <w:p w:rsidR="00A976F1" w:rsidRPr="00A976F1" w:rsidRDefault="00A976F1" w:rsidP="00A976F1">
            <w:pPr>
              <w:spacing w:line="360" w:lineRule="auto"/>
              <w:rPr>
                <w:rFonts w:ascii="Times New Roman" w:hAnsi="Times New Roman" w:cs="Times New Roman"/>
                <w:sz w:val="24"/>
                <w:szCs w:val="24"/>
                <w:lang w:val="id-ID"/>
              </w:rPr>
            </w:pPr>
            <w:r w:rsidRPr="00A976F1">
              <w:rPr>
                <w:rFonts w:ascii="Times New Roman" w:hAnsi="Times New Roman" w:cs="Times New Roman"/>
                <w:sz w:val="24"/>
                <w:szCs w:val="24"/>
                <w:lang w:val="id-ID"/>
              </w:rPr>
              <w:t xml:space="preserve"> Prosentase pengambilan sisa panjar Persentase Pengambilan Akta Cerai</w:t>
            </w:r>
          </w:p>
        </w:tc>
        <w:tc>
          <w:tcPr>
            <w:tcW w:w="957" w:type="dxa"/>
          </w:tcPr>
          <w:p w:rsidR="00A976F1" w:rsidRDefault="00A976F1" w:rsidP="00A976F1">
            <w:pPr>
              <w:spacing w:line="360" w:lineRule="auto"/>
              <w:rPr>
                <w:rFonts w:ascii="Times New Roman" w:hAnsi="Times New Roman" w:cs="Times New Roman"/>
                <w:sz w:val="24"/>
                <w:szCs w:val="24"/>
                <w:lang w:val="id-ID"/>
              </w:rPr>
            </w:pPr>
          </w:p>
          <w:p w:rsidR="00964264" w:rsidRDefault="00964264" w:rsidP="00A976F1">
            <w:pPr>
              <w:spacing w:line="360" w:lineRule="auto"/>
              <w:rPr>
                <w:rFonts w:ascii="Times New Roman" w:hAnsi="Times New Roman" w:cs="Times New Roman"/>
                <w:sz w:val="24"/>
                <w:szCs w:val="24"/>
                <w:lang w:val="id-ID"/>
              </w:rPr>
            </w:pPr>
          </w:p>
          <w:p w:rsidR="00964264" w:rsidRDefault="00964264"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70515A" w:rsidRDefault="0070515A" w:rsidP="00A976F1">
            <w:pPr>
              <w:spacing w:line="360" w:lineRule="auto"/>
              <w:rPr>
                <w:rFonts w:ascii="Times New Roman" w:hAnsi="Times New Roman" w:cs="Times New Roman"/>
                <w:sz w:val="24"/>
                <w:szCs w:val="24"/>
                <w:lang w:val="id-ID"/>
              </w:rPr>
            </w:pPr>
          </w:p>
          <w:p w:rsidR="0070515A" w:rsidRDefault="0070515A" w:rsidP="00A976F1">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100%</w:t>
            </w:r>
          </w:p>
          <w:p w:rsidR="0070515A" w:rsidRDefault="0070515A" w:rsidP="00A976F1">
            <w:pPr>
              <w:spacing w:line="360" w:lineRule="auto"/>
              <w:rPr>
                <w:rFonts w:ascii="Times New Roman" w:hAnsi="Times New Roman" w:cs="Times New Roman"/>
                <w:sz w:val="24"/>
                <w:szCs w:val="24"/>
                <w:lang w:val="id-ID"/>
              </w:rPr>
            </w:pPr>
          </w:p>
          <w:p w:rsidR="0070515A" w:rsidRDefault="0070515A" w:rsidP="0070515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70515A" w:rsidRDefault="0070515A" w:rsidP="0070515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70515A" w:rsidRPr="00A976F1" w:rsidRDefault="0070515A"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A976F1" w:rsidTr="00A976F1">
        <w:tc>
          <w:tcPr>
            <w:tcW w:w="675" w:type="dxa"/>
          </w:tcPr>
          <w:p w:rsidR="00A976F1" w:rsidRDefault="0070515A"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552" w:type="dxa"/>
          </w:tcPr>
          <w:p w:rsidR="0070515A" w:rsidRPr="0070515A"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Peningkatan akses</w:t>
            </w:r>
          </w:p>
          <w:p w:rsidR="00A976F1" w:rsidRPr="00A976F1"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pelayanan</w:t>
            </w:r>
          </w:p>
        </w:tc>
        <w:tc>
          <w:tcPr>
            <w:tcW w:w="3969" w:type="dxa"/>
          </w:tcPr>
          <w:p w:rsidR="0070515A" w:rsidRPr="0070515A"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 xml:space="preserve">Prosentase penyelesaian perkara denganlayanan bebas biaya perkara </w:t>
            </w:r>
            <w:r w:rsidRPr="0070515A">
              <w:rPr>
                <w:rFonts w:ascii="Times New Roman" w:hAnsi="Times New Roman" w:cs="Times New Roman"/>
                <w:sz w:val="24"/>
                <w:szCs w:val="24"/>
                <w:lang w:val="id-ID"/>
              </w:rPr>
              <w:lastRenderedPageBreak/>
              <w:t>(prodeo)</w:t>
            </w:r>
          </w:p>
          <w:p w:rsidR="0070515A" w:rsidRPr="0070515A"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Prosent</w:t>
            </w:r>
            <w:r>
              <w:rPr>
                <w:rFonts w:ascii="Times New Roman" w:hAnsi="Times New Roman" w:cs="Times New Roman"/>
                <w:sz w:val="24"/>
                <w:szCs w:val="24"/>
                <w:lang w:val="id-ID"/>
              </w:rPr>
              <w:t xml:space="preserve">ase penyelesaian perkara dengan </w:t>
            </w:r>
            <w:r w:rsidRPr="0070515A">
              <w:rPr>
                <w:rFonts w:ascii="Times New Roman" w:hAnsi="Times New Roman" w:cs="Times New Roman"/>
                <w:sz w:val="24"/>
                <w:szCs w:val="24"/>
                <w:lang w:val="id-ID"/>
              </w:rPr>
              <w:t>layanan sidang terpadu</w:t>
            </w:r>
          </w:p>
          <w:p w:rsidR="0070515A" w:rsidRPr="0070515A"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Prosentase penyelesaian perkara yang</w:t>
            </w:r>
          </w:p>
          <w:p w:rsidR="00A976F1" w:rsidRPr="00A976F1"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disidangk</w:t>
            </w:r>
            <w:r>
              <w:rPr>
                <w:rFonts w:ascii="Times New Roman" w:hAnsi="Times New Roman" w:cs="Times New Roman"/>
                <w:sz w:val="24"/>
                <w:szCs w:val="24"/>
                <w:lang w:val="id-ID"/>
              </w:rPr>
              <w:t xml:space="preserve">an melalui sidang diluar gedung </w:t>
            </w:r>
            <w:r w:rsidRPr="0070515A">
              <w:rPr>
                <w:rFonts w:ascii="Times New Roman" w:hAnsi="Times New Roman" w:cs="Times New Roman"/>
                <w:sz w:val="24"/>
                <w:szCs w:val="24"/>
                <w:lang w:val="id-ID"/>
              </w:rPr>
              <w:t>pengadilan (sidang keliling)</w:t>
            </w:r>
          </w:p>
        </w:tc>
        <w:tc>
          <w:tcPr>
            <w:tcW w:w="957" w:type="dxa"/>
          </w:tcPr>
          <w:p w:rsidR="00A976F1" w:rsidRDefault="00A976F1" w:rsidP="00A976F1">
            <w:pPr>
              <w:spacing w:line="360" w:lineRule="auto"/>
              <w:rPr>
                <w:rFonts w:ascii="Times New Roman" w:hAnsi="Times New Roman" w:cs="Times New Roman"/>
                <w:sz w:val="24"/>
                <w:szCs w:val="24"/>
                <w:lang w:val="id-ID"/>
              </w:rPr>
            </w:pPr>
          </w:p>
          <w:p w:rsidR="0070515A" w:rsidRDefault="0070515A" w:rsidP="00A976F1">
            <w:pPr>
              <w:spacing w:line="360" w:lineRule="auto"/>
              <w:rPr>
                <w:rFonts w:ascii="Times New Roman" w:hAnsi="Times New Roman" w:cs="Times New Roman"/>
                <w:sz w:val="24"/>
                <w:szCs w:val="24"/>
                <w:lang w:val="id-ID"/>
              </w:rPr>
            </w:pPr>
          </w:p>
          <w:p w:rsidR="0070515A" w:rsidRDefault="0070515A"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100%</w:t>
            </w:r>
          </w:p>
          <w:p w:rsidR="0070515A" w:rsidRDefault="0070515A" w:rsidP="00A976F1">
            <w:pPr>
              <w:spacing w:line="360" w:lineRule="auto"/>
              <w:rPr>
                <w:rFonts w:ascii="Times New Roman" w:hAnsi="Times New Roman" w:cs="Times New Roman"/>
                <w:sz w:val="24"/>
                <w:szCs w:val="24"/>
                <w:lang w:val="id-ID"/>
              </w:rPr>
            </w:pPr>
          </w:p>
          <w:p w:rsidR="0070515A" w:rsidRDefault="0070515A"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p w:rsidR="0070515A" w:rsidRDefault="0070515A" w:rsidP="00A976F1">
            <w:pPr>
              <w:spacing w:line="360" w:lineRule="auto"/>
              <w:rPr>
                <w:rFonts w:ascii="Times New Roman" w:hAnsi="Times New Roman" w:cs="Times New Roman"/>
                <w:sz w:val="24"/>
                <w:szCs w:val="24"/>
                <w:lang w:val="id-ID"/>
              </w:rPr>
            </w:pPr>
          </w:p>
          <w:p w:rsidR="0070515A" w:rsidRDefault="0070515A" w:rsidP="00A976F1">
            <w:pPr>
              <w:spacing w:line="360" w:lineRule="auto"/>
              <w:rPr>
                <w:rFonts w:ascii="Times New Roman" w:hAnsi="Times New Roman" w:cs="Times New Roman"/>
                <w:sz w:val="24"/>
                <w:szCs w:val="24"/>
                <w:lang w:val="id-ID"/>
              </w:rPr>
            </w:pPr>
          </w:p>
          <w:p w:rsidR="0070515A" w:rsidRPr="00A976F1" w:rsidRDefault="0070515A" w:rsidP="0070515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51%</w:t>
            </w:r>
          </w:p>
        </w:tc>
      </w:tr>
      <w:tr w:rsidR="00A976F1" w:rsidTr="00A976F1">
        <w:tc>
          <w:tcPr>
            <w:tcW w:w="675" w:type="dxa"/>
          </w:tcPr>
          <w:p w:rsidR="00A976F1" w:rsidRDefault="0070515A"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4</w:t>
            </w:r>
          </w:p>
        </w:tc>
        <w:tc>
          <w:tcPr>
            <w:tcW w:w="2552" w:type="dxa"/>
          </w:tcPr>
          <w:p w:rsidR="0070515A" w:rsidRPr="0070515A"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Penerapan informasi</w:t>
            </w:r>
          </w:p>
          <w:p w:rsidR="00A976F1" w:rsidRPr="00A976F1"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teknologi</w:t>
            </w:r>
          </w:p>
        </w:tc>
        <w:tc>
          <w:tcPr>
            <w:tcW w:w="3969" w:type="dxa"/>
          </w:tcPr>
          <w:p w:rsidR="0070515A" w:rsidRPr="0070515A"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Prosentase unggahan data perkara masuk</w:t>
            </w:r>
          </w:p>
          <w:p w:rsidR="0070515A" w:rsidRPr="0070515A"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Prosentase unggahan data jadwal sidang</w:t>
            </w:r>
          </w:p>
          <w:p w:rsidR="00A976F1" w:rsidRPr="00A976F1" w:rsidRDefault="0070515A" w:rsidP="0070515A">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Prosentase publikasi penyelesaian perkara</w:t>
            </w:r>
          </w:p>
        </w:tc>
        <w:tc>
          <w:tcPr>
            <w:tcW w:w="957" w:type="dxa"/>
          </w:tcPr>
          <w:p w:rsidR="0070515A" w:rsidRDefault="0070515A" w:rsidP="00A976F1">
            <w:pPr>
              <w:spacing w:line="360" w:lineRule="auto"/>
              <w:rPr>
                <w:rFonts w:ascii="Times New Roman" w:hAnsi="Times New Roman" w:cs="Times New Roman"/>
                <w:sz w:val="24"/>
                <w:szCs w:val="24"/>
                <w:lang w:val="id-ID"/>
              </w:rPr>
            </w:pPr>
          </w:p>
          <w:p w:rsidR="00A976F1" w:rsidRDefault="0070515A"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70515A" w:rsidRDefault="0070515A" w:rsidP="00A976F1">
            <w:pPr>
              <w:spacing w:line="360" w:lineRule="auto"/>
              <w:rPr>
                <w:rFonts w:ascii="Times New Roman" w:hAnsi="Times New Roman" w:cs="Times New Roman"/>
                <w:sz w:val="24"/>
                <w:szCs w:val="24"/>
                <w:lang w:val="id-ID"/>
              </w:rPr>
            </w:pPr>
          </w:p>
          <w:p w:rsidR="0070515A" w:rsidRDefault="0070515A" w:rsidP="00A976F1">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100%</w:t>
            </w:r>
          </w:p>
          <w:p w:rsidR="0070515A" w:rsidRDefault="0070515A" w:rsidP="00A976F1">
            <w:pPr>
              <w:spacing w:line="360" w:lineRule="auto"/>
              <w:rPr>
                <w:rFonts w:ascii="Times New Roman" w:hAnsi="Times New Roman" w:cs="Times New Roman"/>
                <w:sz w:val="24"/>
                <w:szCs w:val="24"/>
                <w:lang w:val="id-ID"/>
              </w:rPr>
            </w:pPr>
          </w:p>
          <w:p w:rsidR="0070515A" w:rsidRPr="00A976F1" w:rsidRDefault="0070515A" w:rsidP="00A976F1">
            <w:pPr>
              <w:spacing w:line="360" w:lineRule="auto"/>
              <w:rPr>
                <w:rFonts w:ascii="Times New Roman" w:hAnsi="Times New Roman" w:cs="Times New Roman"/>
                <w:sz w:val="24"/>
                <w:szCs w:val="24"/>
                <w:lang w:val="id-ID"/>
              </w:rPr>
            </w:pPr>
            <w:r w:rsidRPr="0070515A">
              <w:rPr>
                <w:rFonts w:ascii="Times New Roman" w:hAnsi="Times New Roman" w:cs="Times New Roman"/>
                <w:sz w:val="24"/>
                <w:szCs w:val="24"/>
                <w:lang w:val="id-ID"/>
              </w:rPr>
              <w:t>100%</w:t>
            </w:r>
          </w:p>
        </w:tc>
      </w:tr>
      <w:tr w:rsidR="005E4032" w:rsidTr="00A976F1">
        <w:tc>
          <w:tcPr>
            <w:tcW w:w="675" w:type="dxa"/>
          </w:tcPr>
          <w:p w:rsidR="005E4032" w:rsidRDefault="005E4032" w:rsidP="00A976F1">
            <w:pPr>
              <w:spacing w:line="360" w:lineRule="auto"/>
              <w:rPr>
                <w:rFonts w:ascii="Times New Roman" w:hAnsi="Times New Roman" w:cs="Times New Roman"/>
                <w:sz w:val="24"/>
                <w:szCs w:val="24"/>
                <w:lang w:val="id-ID"/>
              </w:rPr>
            </w:pPr>
          </w:p>
        </w:tc>
        <w:tc>
          <w:tcPr>
            <w:tcW w:w="2552" w:type="dxa"/>
          </w:tcPr>
          <w:p w:rsidR="005E4032" w:rsidRPr="0070515A" w:rsidRDefault="005E4032" w:rsidP="0070515A">
            <w:pPr>
              <w:spacing w:line="360" w:lineRule="auto"/>
              <w:rPr>
                <w:rFonts w:ascii="Times New Roman" w:hAnsi="Times New Roman" w:cs="Times New Roman"/>
                <w:sz w:val="24"/>
                <w:szCs w:val="24"/>
                <w:lang w:val="id-ID"/>
              </w:rPr>
            </w:pPr>
          </w:p>
        </w:tc>
        <w:tc>
          <w:tcPr>
            <w:tcW w:w="3969" w:type="dxa"/>
          </w:tcPr>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 xml:space="preserve">Prosentase publikasi putusan </w:t>
            </w:r>
          </w:p>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Prosentase tindak lanjut pengaduan</w:t>
            </w:r>
          </w:p>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masyarakat yang dipublikasikan di Website</w:t>
            </w:r>
          </w:p>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Prosentase Laporan Pengembalian sisa</w:t>
            </w:r>
          </w:p>
          <w:p w:rsidR="005E4032" w:rsidRPr="0070515A"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panjar yang dipublikasikan di Website</w:t>
            </w:r>
          </w:p>
        </w:tc>
        <w:tc>
          <w:tcPr>
            <w:tcW w:w="957" w:type="dxa"/>
          </w:tcPr>
          <w:p w:rsidR="005E4032" w:rsidRDefault="005E4032"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5E4032" w:rsidRDefault="005E4032" w:rsidP="00A976F1">
            <w:pPr>
              <w:spacing w:line="360" w:lineRule="auto"/>
              <w:rPr>
                <w:rFonts w:ascii="Times New Roman" w:hAnsi="Times New Roman" w:cs="Times New Roman"/>
                <w:sz w:val="24"/>
                <w:szCs w:val="24"/>
                <w:lang w:val="id-ID"/>
              </w:rPr>
            </w:pPr>
          </w:p>
          <w:p w:rsidR="005E4032" w:rsidRDefault="005E4032" w:rsidP="00A976F1">
            <w:pPr>
              <w:spacing w:line="360" w:lineRule="auto"/>
              <w:rPr>
                <w:rFonts w:ascii="Times New Roman" w:hAnsi="Times New Roman" w:cs="Times New Roman"/>
                <w:sz w:val="24"/>
                <w:szCs w:val="24"/>
                <w:lang w:val="id-ID"/>
              </w:rPr>
            </w:pPr>
          </w:p>
          <w:p w:rsidR="005E4032" w:rsidRDefault="005E4032"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5E4032" w:rsidRDefault="005E4032" w:rsidP="00A976F1">
            <w:pPr>
              <w:spacing w:line="360" w:lineRule="auto"/>
              <w:rPr>
                <w:rFonts w:ascii="Times New Roman" w:hAnsi="Times New Roman" w:cs="Times New Roman"/>
                <w:sz w:val="24"/>
                <w:szCs w:val="24"/>
                <w:lang w:val="id-ID"/>
              </w:rPr>
            </w:pPr>
          </w:p>
          <w:p w:rsidR="005E4032" w:rsidRDefault="005E4032"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5E4032" w:rsidTr="00A976F1">
        <w:tc>
          <w:tcPr>
            <w:tcW w:w="675" w:type="dxa"/>
          </w:tcPr>
          <w:p w:rsidR="005E4032" w:rsidRDefault="005E4032"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552" w:type="dxa"/>
          </w:tcPr>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Peningkatan kualitas</w:t>
            </w:r>
          </w:p>
          <w:p w:rsidR="005E4032" w:rsidRPr="0070515A"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pengawasan</w:t>
            </w:r>
          </w:p>
        </w:tc>
        <w:tc>
          <w:tcPr>
            <w:tcW w:w="3969" w:type="dxa"/>
          </w:tcPr>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Prosentase pengaduan yang ditindaklanjuti</w:t>
            </w:r>
          </w:p>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Prosentase temuan yg ditindaklanjuti</w:t>
            </w:r>
          </w:p>
        </w:tc>
        <w:tc>
          <w:tcPr>
            <w:tcW w:w="957" w:type="dxa"/>
          </w:tcPr>
          <w:p w:rsidR="005E4032" w:rsidRDefault="005E4032"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5E4032" w:rsidRDefault="005E4032" w:rsidP="00A976F1">
            <w:pPr>
              <w:spacing w:line="360" w:lineRule="auto"/>
              <w:rPr>
                <w:rFonts w:ascii="Times New Roman" w:hAnsi="Times New Roman" w:cs="Times New Roman"/>
                <w:sz w:val="24"/>
                <w:szCs w:val="24"/>
                <w:lang w:val="id-ID"/>
              </w:rPr>
            </w:pPr>
          </w:p>
          <w:p w:rsidR="005E4032" w:rsidRDefault="005E4032"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5E4032" w:rsidTr="00A976F1">
        <w:tc>
          <w:tcPr>
            <w:tcW w:w="675" w:type="dxa"/>
          </w:tcPr>
          <w:p w:rsidR="005E4032" w:rsidRDefault="005E4032"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552" w:type="dxa"/>
          </w:tcPr>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Dukungan manajemen</w:t>
            </w:r>
          </w:p>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dan pelaksanaan tugas</w:t>
            </w:r>
          </w:p>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teknis</w:t>
            </w:r>
          </w:p>
        </w:tc>
        <w:tc>
          <w:tcPr>
            <w:tcW w:w="3969" w:type="dxa"/>
          </w:tcPr>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Prosentase pembayaran gaji dan tunjangan</w:t>
            </w:r>
          </w:p>
          <w:p w:rsidR="005E4032" w:rsidRPr="005E4032" w:rsidRDefault="005E4032" w:rsidP="005E4032">
            <w:pPr>
              <w:spacing w:line="360" w:lineRule="auto"/>
              <w:rPr>
                <w:rFonts w:ascii="Times New Roman" w:hAnsi="Times New Roman" w:cs="Times New Roman"/>
                <w:sz w:val="24"/>
                <w:szCs w:val="24"/>
                <w:lang w:val="id-ID"/>
              </w:rPr>
            </w:pPr>
            <w:r w:rsidRPr="005E4032">
              <w:rPr>
                <w:rFonts w:ascii="Times New Roman" w:hAnsi="Times New Roman" w:cs="Times New Roman"/>
                <w:sz w:val="24"/>
                <w:szCs w:val="24"/>
                <w:lang w:val="id-ID"/>
              </w:rPr>
              <w:t>Prosentase pelaksanaan belanja barang</w:t>
            </w:r>
          </w:p>
        </w:tc>
        <w:tc>
          <w:tcPr>
            <w:tcW w:w="957" w:type="dxa"/>
          </w:tcPr>
          <w:p w:rsidR="005E4032" w:rsidRDefault="005E4032" w:rsidP="00A976F1">
            <w:pPr>
              <w:spacing w:line="360" w:lineRule="auto"/>
              <w:rPr>
                <w:rFonts w:ascii="Times New Roman" w:hAnsi="Times New Roman" w:cs="Times New Roman"/>
                <w:sz w:val="24"/>
                <w:szCs w:val="24"/>
                <w:lang w:val="id-ID"/>
              </w:rPr>
            </w:pPr>
          </w:p>
          <w:p w:rsidR="005E4032" w:rsidRDefault="005E4032"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5E4032" w:rsidRDefault="005E4032"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5E4032" w:rsidTr="00A976F1">
        <w:tc>
          <w:tcPr>
            <w:tcW w:w="675" w:type="dxa"/>
          </w:tcPr>
          <w:p w:rsidR="005E4032" w:rsidRDefault="004B57FD"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552" w:type="dxa"/>
          </w:tcPr>
          <w:p w:rsidR="004B57FD" w:rsidRPr="004B57FD" w:rsidRDefault="004B57FD" w:rsidP="004B57FD">
            <w:pPr>
              <w:spacing w:line="360" w:lineRule="auto"/>
              <w:rPr>
                <w:rFonts w:ascii="Times New Roman" w:hAnsi="Times New Roman" w:cs="Times New Roman"/>
                <w:sz w:val="24"/>
                <w:szCs w:val="24"/>
                <w:lang w:val="id-ID"/>
              </w:rPr>
            </w:pPr>
            <w:r w:rsidRPr="004B57FD">
              <w:rPr>
                <w:rFonts w:ascii="Times New Roman" w:hAnsi="Times New Roman" w:cs="Times New Roman"/>
                <w:sz w:val="24"/>
                <w:szCs w:val="24"/>
                <w:lang w:val="id-ID"/>
              </w:rPr>
              <w:t>Peningkatan sarana dan</w:t>
            </w:r>
          </w:p>
          <w:p w:rsidR="005E4032" w:rsidRPr="005E4032" w:rsidRDefault="004B57FD" w:rsidP="004B57FD">
            <w:pPr>
              <w:spacing w:line="360" w:lineRule="auto"/>
              <w:rPr>
                <w:rFonts w:ascii="Times New Roman" w:hAnsi="Times New Roman" w:cs="Times New Roman"/>
                <w:sz w:val="24"/>
                <w:szCs w:val="24"/>
                <w:lang w:val="id-ID"/>
              </w:rPr>
            </w:pPr>
            <w:r w:rsidRPr="004B57FD">
              <w:rPr>
                <w:rFonts w:ascii="Times New Roman" w:hAnsi="Times New Roman" w:cs="Times New Roman"/>
                <w:sz w:val="24"/>
                <w:szCs w:val="24"/>
                <w:lang w:val="id-ID"/>
              </w:rPr>
              <w:t>prasarana aparatur</w:t>
            </w:r>
          </w:p>
        </w:tc>
        <w:tc>
          <w:tcPr>
            <w:tcW w:w="3969" w:type="dxa"/>
          </w:tcPr>
          <w:p w:rsidR="005E4032" w:rsidRPr="005E4032" w:rsidRDefault="004B57FD" w:rsidP="004B57FD">
            <w:pPr>
              <w:tabs>
                <w:tab w:val="left" w:pos="1088"/>
              </w:tabs>
              <w:spacing w:line="360" w:lineRule="auto"/>
              <w:rPr>
                <w:rFonts w:ascii="Times New Roman" w:hAnsi="Times New Roman" w:cs="Times New Roman"/>
                <w:sz w:val="24"/>
                <w:szCs w:val="24"/>
                <w:lang w:val="id-ID"/>
              </w:rPr>
            </w:pPr>
            <w:r w:rsidRPr="004B57FD">
              <w:rPr>
                <w:rFonts w:ascii="Times New Roman" w:hAnsi="Times New Roman" w:cs="Times New Roman"/>
                <w:sz w:val="24"/>
                <w:szCs w:val="24"/>
                <w:lang w:val="id-ID"/>
              </w:rPr>
              <w:t>Prosentase pelaksanaan belanja modal</w:t>
            </w:r>
          </w:p>
        </w:tc>
        <w:tc>
          <w:tcPr>
            <w:tcW w:w="957" w:type="dxa"/>
          </w:tcPr>
          <w:p w:rsidR="005E4032" w:rsidRDefault="004B57FD"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5E4032" w:rsidTr="00A976F1">
        <w:tc>
          <w:tcPr>
            <w:tcW w:w="675" w:type="dxa"/>
          </w:tcPr>
          <w:p w:rsidR="005E4032" w:rsidRDefault="004B57FD"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552" w:type="dxa"/>
          </w:tcPr>
          <w:p w:rsidR="004B57FD" w:rsidRPr="004B57FD" w:rsidRDefault="004B57FD" w:rsidP="004B57FD">
            <w:pPr>
              <w:spacing w:line="360" w:lineRule="auto"/>
              <w:rPr>
                <w:rFonts w:ascii="Times New Roman" w:hAnsi="Times New Roman" w:cs="Times New Roman"/>
                <w:sz w:val="24"/>
                <w:szCs w:val="24"/>
                <w:lang w:val="id-ID"/>
              </w:rPr>
            </w:pPr>
            <w:r w:rsidRPr="004B57FD">
              <w:rPr>
                <w:rFonts w:ascii="Times New Roman" w:hAnsi="Times New Roman" w:cs="Times New Roman"/>
                <w:sz w:val="24"/>
                <w:szCs w:val="24"/>
                <w:lang w:val="id-ID"/>
              </w:rPr>
              <w:t>Meningkatkan kinerja</w:t>
            </w:r>
          </w:p>
          <w:p w:rsidR="004B57FD" w:rsidRPr="004B57FD" w:rsidRDefault="004B57FD" w:rsidP="004B57FD">
            <w:pPr>
              <w:spacing w:line="360" w:lineRule="auto"/>
              <w:rPr>
                <w:rFonts w:ascii="Times New Roman" w:hAnsi="Times New Roman" w:cs="Times New Roman"/>
                <w:sz w:val="24"/>
                <w:szCs w:val="24"/>
                <w:lang w:val="id-ID"/>
              </w:rPr>
            </w:pPr>
            <w:r w:rsidRPr="004B57FD">
              <w:rPr>
                <w:rFonts w:ascii="Times New Roman" w:hAnsi="Times New Roman" w:cs="Times New Roman"/>
                <w:sz w:val="24"/>
                <w:szCs w:val="24"/>
                <w:lang w:val="id-ID"/>
              </w:rPr>
              <w:t>bagian perencanaan, TI</w:t>
            </w:r>
          </w:p>
          <w:p w:rsidR="005E4032" w:rsidRPr="005E4032" w:rsidRDefault="004B57FD" w:rsidP="004B57FD">
            <w:pPr>
              <w:spacing w:line="360" w:lineRule="auto"/>
              <w:rPr>
                <w:rFonts w:ascii="Times New Roman" w:hAnsi="Times New Roman" w:cs="Times New Roman"/>
                <w:sz w:val="24"/>
                <w:szCs w:val="24"/>
                <w:lang w:val="id-ID"/>
              </w:rPr>
            </w:pPr>
            <w:r w:rsidRPr="004B57FD">
              <w:rPr>
                <w:rFonts w:ascii="Times New Roman" w:hAnsi="Times New Roman" w:cs="Times New Roman"/>
                <w:sz w:val="24"/>
                <w:szCs w:val="24"/>
                <w:lang w:val="id-ID"/>
              </w:rPr>
              <w:t>dan Pelaporan</w:t>
            </w:r>
          </w:p>
        </w:tc>
        <w:tc>
          <w:tcPr>
            <w:tcW w:w="3969" w:type="dxa"/>
          </w:tcPr>
          <w:p w:rsidR="004B57FD" w:rsidRPr="004B57FD" w:rsidRDefault="004B57FD" w:rsidP="004B57FD">
            <w:pPr>
              <w:pStyle w:val="ListParagraph"/>
              <w:numPr>
                <w:ilvl w:val="0"/>
                <w:numId w:val="4"/>
              </w:numPr>
              <w:rPr>
                <w:rFonts w:ascii="Times New Roman" w:hAnsi="Times New Roman" w:cs="Times New Roman"/>
                <w:sz w:val="24"/>
                <w:szCs w:val="24"/>
                <w:lang w:val="id-ID"/>
              </w:rPr>
            </w:pPr>
            <w:r w:rsidRPr="004B57FD">
              <w:rPr>
                <w:rFonts w:ascii="Times New Roman" w:hAnsi="Times New Roman" w:cs="Times New Roman"/>
                <w:sz w:val="24"/>
                <w:szCs w:val="24"/>
                <w:lang w:val="id-ID"/>
              </w:rPr>
              <w:t>Prosentase pelaksanaan rencana program dan anggaran</w:t>
            </w:r>
          </w:p>
          <w:p w:rsidR="004B57FD" w:rsidRPr="004B57FD" w:rsidRDefault="004B57FD" w:rsidP="004B57FD">
            <w:pPr>
              <w:pStyle w:val="ListParagraph"/>
              <w:numPr>
                <w:ilvl w:val="0"/>
                <w:numId w:val="4"/>
              </w:numPr>
              <w:spacing w:line="360" w:lineRule="auto"/>
              <w:rPr>
                <w:rFonts w:ascii="Times New Roman" w:hAnsi="Times New Roman" w:cs="Times New Roman"/>
                <w:sz w:val="24"/>
                <w:szCs w:val="24"/>
                <w:lang w:val="id-ID"/>
              </w:rPr>
            </w:pPr>
            <w:r w:rsidRPr="004B57FD">
              <w:rPr>
                <w:rFonts w:ascii="Times New Roman" w:hAnsi="Times New Roman" w:cs="Times New Roman"/>
                <w:sz w:val="24"/>
                <w:szCs w:val="24"/>
                <w:lang w:val="id-ID"/>
              </w:rPr>
              <w:t>Prosentase Pemantauan, evaluasi dandokumentasi serta pelaporan</w:t>
            </w:r>
          </w:p>
          <w:p w:rsidR="005E4032" w:rsidRPr="005E4032" w:rsidRDefault="005E4032" w:rsidP="004B57FD">
            <w:pPr>
              <w:spacing w:line="360" w:lineRule="auto"/>
              <w:rPr>
                <w:rFonts w:ascii="Times New Roman" w:hAnsi="Times New Roman" w:cs="Times New Roman"/>
                <w:sz w:val="24"/>
                <w:szCs w:val="24"/>
                <w:lang w:val="id-ID"/>
              </w:rPr>
            </w:pPr>
          </w:p>
        </w:tc>
        <w:tc>
          <w:tcPr>
            <w:tcW w:w="957" w:type="dxa"/>
          </w:tcPr>
          <w:p w:rsidR="004B57FD" w:rsidRDefault="004B57FD" w:rsidP="00A976F1">
            <w:pPr>
              <w:spacing w:line="360" w:lineRule="auto"/>
              <w:rPr>
                <w:rFonts w:ascii="Times New Roman" w:hAnsi="Times New Roman" w:cs="Times New Roman"/>
                <w:sz w:val="24"/>
                <w:szCs w:val="24"/>
                <w:lang w:val="id-ID"/>
              </w:rPr>
            </w:pPr>
          </w:p>
          <w:p w:rsidR="005E4032" w:rsidRDefault="004B57FD"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4B57FD" w:rsidRDefault="004B57FD" w:rsidP="00A976F1">
            <w:pPr>
              <w:spacing w:line="360" w:lineRule="auto"/>
              <w:rPr>
                <w:rFonts w:ascii="Times New Roman" w:hAnsi="Times New Roman" w:cs="Times New Roman"/>
                <w:sz w:val="24"/>
                <w:szCs w:val="24"/>
                <w:lang w:val="id-ID"/>
              </w:rPr>
            </w:pPr>
          </w:p>
          <w:p w:rsidR="004B57FD" w:rsidRDefault="004B57FD" w:rsidP="00A976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711E63" w:rsidRPr="00F61C2F" w:rsidRDefault="00711E63" w:rsidP="00711E63">
      <w:pPr>
        <w:spacing w:line="360" w:lineRule="auto"/>
        <w:rPr>
          <w:rFonts w:ascii="Times New Roman" w:hAnsi="Times New Roman" w:cs="Times New Roman"/>
          <w:b/>
          <w:sz w:val="24"/>
          <w:szCs w:val="24"/>
          <w:lang w:val="id-ID"/>
        </w:rPr>
      </w:pPr>
      <w:r w:rsidRPr="00F61C2F">
        <w:rPr>
          <w:rFonts w:ascii="Times New Roman" w:hAnsi="Times New Roman" w:cs="Times New Roman"/>
          <w:b/>
          <w:sz w:val="24"/>
          <w:szCs w:val="24"/>
          <w:lang w:val="id-ID"/>
        </w:rPr>
        <w:t>C. Perjanjian Kinerja Tahun 2015</w:t>
      </w:r>
    </w:p>
    <w:p w:rsidR="008A5E4A" w:rsidRPr="00711E63" w:rsidRDefault="008A5E4A" w:rsidP="00711E63">
      <w:pPr>
        <w:spacing w:line="360" w:lineRule="auto"/>
        <w:rPr>
          <w:rFonts w:ascii="Times New Roman" w:hAnsi="Times New Roman" w:cs="Times New Roman"/>
          <w:sz w:val="24"/>
          <w:szCs w:val="24"/>
          <w:lang w:val="id-ID"/>
        </w:rPr>
      </w:pPr>
    </w:p>
    <w:p w:rsidR="005E4032" w:rsidRDefault="00711E63" w:rsidP="002271AB">
      <w:pPr>
        <w:spacing w:line="360" w:lineRule="auto"/>
        <w:ind w:firstLine="720"/>
        <w:rPr>
          <w:rFonts w:ascii="Times New Roman" w:hAnsi="Times New Roman" w:cs="Times New Roman"/>
          <w:sz w:val="24"/>
          <w:szCs w:val="24"/>
          <w:lang w:val="id-ID"/>
        </w:rPr>
      </w:pPr>
      <w:r w:rsidRPr="00711E63">
        <w:rPr>
          <w:rFonts w:ascii="Times New Roman" w:hAnsi="Times New Roman" w:cs="Times New Roman"/>
          <w:sz w:val="24"/>
          <w:szCs w:val="24"/>
          <w:lang w:val="id-ID"/>
        </w:rPr>
        <w:lastRenderedPageBreak/>
        <w:t>Penetapan kinerja pada dasa</w:t>
      </w:r>
      <w:r w:rsidR="008A5E4A">
        <w:rPr>
          <w:rFonts w:ascii="Times New Roman" w:hAnsi="Times New Roman" w:cs="Times New Roman"/>
          <w:sz w:val="24"/>
          <w:szCs w:val="24"/>
          <w:lang w:val="id-ID"/>
        </w:rPr>
        <w:t xml:space="preserve">rnya adalah pernyataan komitmen </w:t>
      </w:r>
      <w:r w:rsidRPr="00711E63">
        <w:rPr>
          <w:rFonts w:ascii="Times New Roman" w:hAnsi="Times New Roman" w:cs="Times New Roman"/>
          <w:sz w:val="24"/>
          <w:szCs w:val="24"/>
          <w:lang w:val="id-ID"/>
        </w:rPr>
        <w:t>yang mempresentasikan tekad dan ja</w:t>
      </w:r>
      <w:r w:rsidR="008A5E4A">
        <w:rPr>
          <w:rFonts w:ascii="Times New Roman" w:hAnsi="Times New Roman" w:cs="Times New Roman"/>
          <w:sz w:val="24"/>
          <w:szCs w:val="24"/>
          <w:lang w:val="id-ID"/>
        </w:rPr>
        <w:t xml:space="preserve">nji untuk mencapai kinerja yang </w:t>
      </w:r>
      <w:r w:rsidRPr="00711E63">
        <w:rPr>
          <w:rFonts w:ascii="Times New Roman" w:hAnsi="Times New Roman" w:cs="Times New Roman"/>
          <w:sz w:val="24"/>
          <w:szCs w:val="24"/>
          <w:lang w:val="id-ID"/>
        </w:rPr>
        <w:t>jelas dan terukur dalam rentang w</w:t>
      </w:r>
      <w:r w:rsidR="008A5E4A">
        <w:rPr>
          <w:rFonts w:ascii="Times New Roman" w:hAnsi="Times New Roman" w:cs="Times New Roman"/>
          <w:sz w:val="24"/>
          <w:szCs w:val="24"/>
          <w:lang w:val="id-ID"/>
        </w:rPr>
        <w:t xml:space="preserve">aktu satu tahun tertentu dengan </w:t>
      </w:r>
      <w:r w:rsidRPr="00711E63">
        <w:rPr>
          <w:rFonts w:ascii="Times New Roman" w:hAnsi="Times New Roman" w:cs="Times New Roman"/>
          <w:sz w:val="24"/>
          <w:szCs w:val="24"/>
          <w:lang w:val="id-ID"/>
        </w:rPr>
        <w:t>mempertimbangkan sumber da</w:t>
      </w:r>
      <w:r w:rsidR="008A5E4A">
        <w:rPr>
          <w:rFonts w:ascii="Times New Roman" w:hAnsi="Times New Roman" w:cs="Times New Roman"/>
          <w:sz w:val="24"/>
          <w:szCs w:val="24"/>
          <w:lang w:val="id-ID"/>
        </w:rPr>
        <w:t xml:space="preserve">ya yang dikelola. Tujuan khusus </w:t>
      </w:r>
      <w:r w:rsidRPr="00711E63">
        <w:rPr>
          <w:rFonts w:ascii="Times New Roman" w:hAnsi="Times New Roman" w:cs="Times New Roman"/>
          <w:sz w:val="24"/>
          <w:szCs w:val="24"/>
          <w:lang w:val="id-ID"/>
        </w:rPr>
        <w:t>penetapan kinerja antara lain adalah un</w:t>
      </w:r>
      <w:r w:rsidR="008A5E4A">
        <w:rPr>
          <w:rFonts w:ascii="Times New Roman" w:hAnsi="Times New Roman" w:cs="Times New Roman"/>
          <w:sz w:val="24"/>
          <w:szCs w:val="24"/>
          <w:lang w:val="id-ID"/>
        </w:rPr>
        <w:t xml:space="preserve">tuk meningkatkan akuntabilitas, </w:t>
      </w:r>
      <w:r w:rsidRPr="00711E63">
        <w:rPr>
          <w:rFonts w:ascii="Times New Roman" w:hAnsi="Times New Roman" w:cs="Times New Roman"/>
          <w:sz w:val="24"/>
          <w:szCs w:val="24"/>
          <w:lang w:val="id-ID"/>
        </w:rPr>
        <w:t>transparansi dan kinerja sebagai wuju</w:t>
      </w:r>
      <w:r w:rsidR="008A5E4A">
        <w:rPr>
          <w:rFonts w:ascii="Times New Roman" w:hAnsi="Times New Roman" w:cs="Times New Roman"/>
          <w:sz w:val="24"/>
          <w:szCs w:val="24"/>
          <w:lang w:val="id-ID"/>
        </w:rPr>
        <w:t xml:space="preserve">d nyata komitmen, sebagai dasar </w:t>
      </w:r>
      <w:r w:rsidRPr="00711E63">
        <w:rPr>
          <w:rFonts w:ascii="Times New Roman" w:hAnsi="Times New Roman" w:cs="Times New Roman"/>
          <w:sz w:val="24"/>
          <w:szCs w:val="24"/>
          <w:lang w:val="id-ID"/>
        </w:rPr>
        <w:t>penilaian keberhasilan/kegagala</w:t>
      </w:r>
      <w:r w:rsidR="008A5E4A">
        <w:rPr>
          <w:rFonts w:ascii="Times New Roman" w:hAnsi="Times New Roman" w:cs="Times New Roman"/>
          <w:sz w:val="24"/>
          <w:szCs w:val="24"/>
          <w:lang w:val="id-ID"/>
        </w:rPr>
        <w:t xml:space="preserve">n pencapaian tujuan dan sasaran </w:t>
      </w:r>
      <w:r w:rsidRPr="00711E63">
        <w:rPr>
          <w:rFonts w:ascii="Times New Roman" w:hAnsi="Times New Roman" w:cs="Times New Roman"/>
          <w:sz w:val="24"/>
          <w:szCs w:val="24"/>
          <w:lang w:val="id-ID"/>
        </w:rPr>
        <w:t xml:space="preserve">Pengadilan Agama </w:t>
      </w:r>
      <w:r w:rsidR="007A1297">
        <w:rPr>
          <w:rFonts w:ascii="Times New Roman" w:hAnsi="Times New Roman" w:cs="Times New Roman"/>
          <w:sz w:val="24"/>
          <w:szCs w:val="24"/>
          <w:lang w:val="id-ID"/>
        </w:rPr>
        <w:t>Negara</w:t>
      </w:r>
      <w:r w:rsidRPr="00711E63">
        <w:rPr>
          <w:rFonts w:ascii="Times New Roman" w:hAnsi="Times New Roman" w:cs="Times New Roman"/>
          <w:sz w:val="24"/>
          <w:szCs w:val="24"/>
          <w:lang w:val="id-ID"/>
        </w:rPr>
        <w:t xml:space="preserve"> menciptakan tolok ukur kinerja sebagaidasar evaluasi kinerja.</w:t>
      </w:r>
    </w:p>
    <w:p w:rsidR="002271AB" w:rsidRDefault="002271AB" w:rsidP="00711E63">
      <w:pPr>
        <w:spacing w:line="360" w:lineRule="auto"/>
        <w:rPr>
          <w:rFonts w:ascii="Times New Roman" w:hAnsi="Times New Roman" w:cs="Times New Roman"/>
          <w:sz w:val="24"/>
          <w:szCs w:val="24"/>
          <w:lang w:val="id-ID"/>
        </w:rPr>
      </w:pPr>
    </w:p>
    <w:p w:rsidR="002271AB" w:rsidRDefault="002271AB" w:rsidP="002271AB">
      <w:pPr>
        <w:spacing w:line="360" w:lineRule="auto"/>
        <w:rPr>
          <w:rFonts w:ascii="Times New Roman" w:hAnsi="Times New Roman" w:cs="Times New Roman"/>
          <w:sz w:val="24"/>
          <w:szCs w:val="24"/>
          <w:lang w:val="id-ID"/>
        </w:rPr>
      </w:pPr>
      <w:r w:rsidRPr="002271AB">
        <w:rPr>
          <w:rFonts w:ascii="Times New Roman" w:hAnsi="Times New Roman" w:cs="Times New Roman"/>
          <w:sz w:val="24"/>
          <w:szCs w:val="24"/>
          <w:lang w:val="id-ID"/>
        </w:rPr>
        <w:t xml:space="preserve">Perjanjian Kinerja Tahun 2015 Pengadilan Agama </w:t>
      </w:r>
      <w:r>
        <w:rPr>
          <w:rFonts w:ascii="Times New Roman" w:hAnsi="Times New Roman" w:cs="Times New Roman"/>
          <w:sz w:val="24"/>
          <w:szCs w:val="24"/>
          <w:lang w:val="id-ID"/>
        </w:rPr>
        <w:t xml:space="preserve">Negara, </w:t>
      </w:r>
      <w:r w:rsidRPr="002271AB">
        <w:rPr>
          <w:rFonts w:ascii="Times New Roman" w:hAnsi="Times New Roman" w:cs="Times New Roman"/>
          <w:sz w:val="24"/>
          <w:szCs w:val="24"/>
          <w:lang w:val="id-ID"/>
        </w:rPr>
        <w:t>sebagai berikut:</w:t>
      </w:r>
    </w:p>
    <w:p w:rsidR="005C3B11" w:rsidRDefault="005C3B11" w:rsidP="002271AB">
      <w:pPr>
        <w:spacing w:line="360" w:lineRule="auto"/>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675"/>
        <w:gridCol w:w="3401"/>
        <w:gridCol w:w="2978"/>
        <w:gridCol w:w="1099"/>
      </w:tblGrid>
      <w:tr w:rsidR="005C3B11" w:rsidTr="009933D8">
        <w:tc>
          <w:tcPr>
            <w:tcW w:w="675" w:type="dxa"/>
          </w:tcPr>
          <w:p w:rsidR="005C3B11" w:rsidRDefault="005C3B11"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3401" w:type="dxa"/>
          </w:tcPr>
          <w:p w:rsidR="005C3B11" w:rsidRDefault="005C3B11" w:rsidP="009933D8">
            <w:pPr>
              <w:spacing w:line="360" w:lineRule="auto"/>
              <w:rPr>
                <w:rFonts w:ascii="Times New Roman" w:hAnsi="Times New Roman" w:cs="Times New Roman"/>
                <w:sz w:val="24"/>
                <w:szCs w:val="24"/>
                <w:lang w:val="id-ID"/>
              </w:rPr>
            </w:pPr>
            <w:r w:rsidRPr="005C3B11">
              <w:rPr>
                <w:rFonts w:ascii="Times New Roman" w:hAnsi="Times New Roman" w:cs="Times New Roman"/>
                <w:sz w:val="24"/>
                <w:szCs w:val="24"/>
                <w:lang w:val="id-ID"/>
              </w:rPr>
              <w:t xml:space="preserve">Sasaran </w:t>
            </w:r>
          </w:p>
        </w:tc>
        <w:tc>
          <w:tcPr>
            <w:tcW w:w="2978" w:type="dxa"/>
          </w:tcPr>
          <w:p w:rsidR="005C3B11" w:rsidRDefault="009933D8" w:rsidP="002271AB">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 xml:space="preserve">Indikator </w:t>
            </w:r>
            <w:r w:rsidR="005C3B11" w:rsidRPr="005C3B11">
              <w:rPr>
                <w:rFonts w:ascii="Times New Roman" w:hAnsi="Times New Roman" w:cs="Times New Roman"/>
                <w:sz w:val="24"/>
                <w:szCs w:val="24"/>
                <w:lang w:val="id-ID"/>
              </w:rPr>
              <w:t>Kinerja</w:t>
            </w:r>
          </w:p>
        </w:tc>
        <w:tc>
          <w:tcPr>
            <w:tcW w:w="1099" w:type="dxa"/>
          </w:tcPr>
          <w:p w:rsidR="005C3B11" w:rsidRDefault="005C3B11" w:rsidP="002271AB">
            <w:pPr>
              <w:spacing w:line="360" w:lineRule="auto"/>
              <w:rPr>
                <w:rFonts w:ascii="Times New Roman" w:hAnsi="Times New Roman" w:cs="Times New Roman"/>
                <w:sz w:val="24"/>
                <w:szCs w:val="24"/>
                <w:lang w:val="id-ID"/>
              </w:rPr>
            </w:pPr>
            <w:r w:rsidRPr="005C3B11">
              <w:rPr>
                <w:rFonts w:ascii="Times New Roman" w:hAnsi="Times New Roman" w:cs="Times New Roman"/>
                <w:sz w:val="24"/>
                <w:szCs w:val="24"/>
                <w:lang w:val="id-ID"/>
              </w:rPr>
              <w:t>Target</w:t>
            </w:r>
          </w:p>
        </w:tc>
      </w:tr>
      <w:tr w:rsidR="009933D8" w:rsidTr="009933D8">
        <w:tc>
          <w:tcPr>
            <w:tcW w:w="675" w:type="dxa"/>
          </w:tcPr>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01" w:type="dxa"/>
          </w:tcPr>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Peningkatan penyelesaian</w:t>
            </w:r>
          </w:p>
          <w:p w:rsidR="009933D8" w:rsidRPr="005C3B11"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perkara</w:t>
            </w:r>
          </w:p>
        </w:tc>
        <w:tc>
          <w:tcPr>
            <w:tcW w:w="2978" w:type="dxa"/>
          </w:tcPr>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penyelesaian sisa</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perkara tahun lalu</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penyelesaian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perkara tahun berjalan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penyelesaian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perkara kurang dari 5 bulan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perkara yang</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diselesaikan melalui proses</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mediasi1</w:t>
            </w:r>
          </w:p>
        </w:tc>
        <w:tc>
          <w:tcPr>
            <w:tcW w:w="1099" w:type="dxa"/>
          </w:tcPr>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9933D8" w:rsidRDefault="009933D8" w:rsidP="002271AB">
            <w:pPr>
              <w:spacing w:line="360" w:lineRule="auto"/>
              <w:rPr>
                <w:rFonts w:ascii="Times New Roman" w:hAnsi="Times New Roman" w:cs="Times New Roman"/>
                <w:sz w:val="24"/>
                <w:szCs w:val="24"/>
                <w:lang w:val="id-ID"/>
              </w:rPr>
            </w:pPr>
          </w:p>
          <w:p w:rsidR="009933D8" w:rsidRDefault="00F448F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90</w:t>
            </w:r>
            <w:r w:rsidR="009933D8">
              <w:rPr>
                <w:rFonts w:ascii="Times New Roman" w:hAnsi="Times New Roman" w:cs="Times New Roman"/>
                <w:sz w:val="24"/>
                <w:szCs w:val="24"/>
                <w:lang w:val="id-ID"/>
              </w:rPr>
              <w:t>%</w:t>
            </w: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p>
          <w:p w:rsidR="009933D8" w:rsidRPr="005C3B11"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933D8" w:rsidTr="009933D8">
        <w:tc>
          <w:tcPr>
            <w:tcW w:w="675" w:type="dxa"/>
          </w:tcPr>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401" w:type="dxa"/>
          </w:tcPr>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Peningkatan tertib</w:t>
            </w:r>
          </w:p>
          <w:p w:rsidR="009933D8" w:rsidRPr="005C3B11"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administrasi perkara</w:t>
            </w:r>
          </w:p>
        </w:tc>
        <w:tc>
          <w:tcPr>
            <w:tcW w:w="2978" w:type="dxa"/>
          </w:tcPr>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berkas perkara</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yang diregister (didaftar)</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dan siap disidangkan oleh</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Majelis</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ketepatan waktu</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minutasi berkas perkara</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yang diputus</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pengambilan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salinan putusan dan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Penetapan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pengambilan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sisa panjar</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lastRenderedPageBreak/>
              <w:t>Persentase Pengambilan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Akta Cerai</w:t>
            </w:r>
          </w:p>
        </w:tc>
        <w:tc>
          <w:tcPr>
            <w:tcW w:w="1099" w:type="dxa"/>
          </w:tcPr>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9933D8" w:rsidRDefault="009933D8" w:rsidP="002271AB">
            <w:pPr>
              <w:spacing w:line="360" w:lineRule="auto"/>
              <w:rPr>
                <w:rFonts w:ascii="Times New Roman" w:hAnsi="Times New Roman" w:cs="Times New Roman"/>
                <w:sz w:val="24"/>
                <w:szCs w:val="24"/>
                <w:lang w:val="id-ID"/>
              </w:rPr>
            </w:pPr>
          </w:p>
          <w:p w:rsidR="009933D8" w:rsidRPr="005C3B11"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9933D8" w:rsidTr="009933D8">
        <w:tc>
          <w:tcPr>
            <w:tcW w:w="675" w:type="dxa"/>
          </w:tcPr>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3401" w:type="dxa"/>
          </w:tcPr>
          <w:p w:rsidR="009933D8" w:rsidRPr="005C3B11"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Peningkatan akses pelayanan</w:t>
            </w:r>
          </w:p>
        </w:tc>
        <w:tc>
          <w:tcPr>
            <w:tcW w:w="2978" w:type="dxa"/>
          </w:tcPr>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perkara dengan layanan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bebas biaya perkara</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(prodeo)</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penyelesaian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perkara dengan layanan</w:t>
            </w:r>
          </w:p>
          <w:p w:rsid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sidang terpadu</w:t>
            </w:r>
          </w:p>
          <w:p w:rsidR="009933D8" w:rsidRPr="005C3B11" w:rsidRDefault="009933D8" w:rsidP="009933D8">
            <w:pPr>
              <w:spacing w:line="360" w:lineRule="auto"/>
              <w:rPr>
                <w:rFonts w:ascii="Times New Roman" w:hAnsi="Times New Roman" w:cs="Times New Roman"/>
                <w:sz w:val="24"/>
                <w:szCs w:val="24"/>
                <w:lang w:val="id-ID"/>
              </w:rPr>
            </w:pPr>
            <w:r w:rsidRPr="005C3B11">
              <w:rPr>
                <w:rFonts w:ascii="Times New Roman" w:hAnsi="Times New Roman" w:cs="Times New Roman"/>
                <w:sz w:val="24"/>
                <w:szCs w:val="24"/>
                <w:lang w:val="id-ID"/>
              </w:rPr>
              <w:t>Prosentase penyelesaian</w:t>
            </w:r>
          </w:p>
          <w:p w:rsidR="009933D8" w:rsidRPr="005C3B11" w:rsidRDefault="009933D8" w:rsidP="009933D8">
            <w:pPr>
              <w:spacing w:line="360" w:lineRule="auto"/>
              <w:rPr>
                <w:rFonts w:ascii="Times New Roman" w:hAnsi="Times New Roman" w:cs="Times New Roman"/>
                <w:sz w:val="24"/>
                <w:szCs w:val="24"/>
                <w:lang w:val="id-ID"/>
              </w:rPr>
            </w:pPr>
            <w:r w:rsidRPr="005C3B11">
              <w:rPr>
                <w:rFonts w:ascii="Times New Roman" w:hAnsi="Times New Roman" w:cs="Times New Roman"/>
                <w:sz w:val="24"/>
                <w:szCs w:val="24"/>
                <w:lang w:val="id-ID"/>
              </w:rPr>
              <w:t>perkara yang disidangkan</w:t>
            </w:r>
          </w:p>
          <w:p w:rsidR="009933D8" w:rsidRPr="005C3B11" w:rsidRDefault="009933D8" w:rsidP="009933D8">
            <w:pPr>
              <w:spacing w:line="360" w:lineRule="auto"/>
              <w:rPr>
                <w:rFonts w:ascii="Times New Roman" w:hAnsi="Times New Roman" w:cs="Times New Roman"/>
                <w:sz w:val="24"/>
                <w:szCs w:val="24"/>
                <w:lang w:val="id-ID"/>
              </w:rPr>
            </w:pPr>
            <w:r w:rsidRPr="005C3B11">
              <w:rPr>
                <w:rFonts w:ascii="Times New Roman" w:hAnsi="Times New Roman" w:cs="Times New Roman"/>
                <w:sz w:val="24"/>
                <w:szCs w:val="24"/>
                <w:lang w:val="id-ID"/>
              </w:rPr>
              <w:t>melalui sidang di luar</w:t>
            </w:r>
          </w:p>
          <w:p w:rsidR="009933D8" w:rsidRPr="005C3B11" w:rsidRDefault="009933D8" w:rsidP="009933D8">
            <w:pPr>
              <w:spacing w:line="360" w:lineRule="auto"/>
              <w:rPr>
                <w:rFonts w:ascii="Times New Roman" w:hAnsi="Times New Roman" w:cs="Times New Roman"/>
                <w:sz w:val="24"/>
                <w:szCs w:val="24"/>
                <w:lang w:val="id-ID"/>
              </w:rPr>
            </w:pPr>
            <w:r w:rsidRPr="005C3B11">
              <w:rPr>
                <w:rFonts w:ascii="Times New Roman" w:hAnsi="Times New Roman" w:cs="Times New Roman"/>
                <w:sz w:val="24"/>
                <w:szCs w:val="24"/>
                <w:lang w:val="id-ID"/>
              </w:rPr>
              <w:t>gedung pengadilan</w:t>
            </w:r>
          </w:p>
          <w:p w:rsidR="009933D8" w:rsidRPr="009933D8" w:rsidRDefault="009933D8" w:rsidP="009933D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(sidang keliling)</w:t>
            </w:r>
          </w:p>
        </w:tc>
        <w:tc>
          <w:tcPr>
            <w:tcW w:w="1099" w:type="dxa"/>
          </w:tcPr>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p>
          <w:p w:rsidR="009933D8" w:rsidRDefault="009933D8"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51%</w:t>
            </w:r>
          </w:p>
          <w:p w:rsidR="009933D8" w:rsidRPr="005C3B11" w:rsidRDefault="009933D8" w:rsidP="002271AB">
            <w:pPr>
              <w:spacing w:line="360" w:lineRule="auto"/>
              <w:rPr>
                <w:rFonts w:ascii="Times New Roman" w:hAnsi="Times New Roman" w:cs="Times New Roman"/>
                <w:sz w:val="24"/>
                <w:szCs w:val="24"/>
                <w:lang w:val="id-ID"/>
              </w:rPr>
            </w:pPr>
          </w:p>
        </w:tc>
      </w:tr>
      <w:tr w:rsidR="009933D8" w:rsidTr="009933D8">
        <w:tc>
          <w:tcPr>
            <w:tcW w:w="675" w:type="dxa"/>
          </w:tcPr>
          <w:p w:rsidR="009933D8" w:rsidRDefault="00EC7BBE"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401" w:type="dxa"/>
          </w:tcPr>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Penerapan manajemen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perkara berbasis elektronik</w:t>
            </w:r>
          </w:p>
        </w:tc>
        <w:tc>
          <w:tcPr>
            <w:tcW w:w="2978" w:type="dxa"/>
          </w:tcPr>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unggahan data</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perkara masuk</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unggahan data</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jadwal sidang</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publikasi</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penyelesaian perkara</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publikasi</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putusan</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Prosentase tindak lanjut</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pengaduan masyarakat yang</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dipublikasikan di Website</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Laporan Pengembalian sisa</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panjar yang dipublikasi di</w:t>
            </w:r>
          </w:p>
          <w:p w:rsidR="009933D8" w:rsidRPr="009933D8" w:rsidRDefault="009933D8" w:rsidP="009933D8">
            <w:pPr>
              <w:spacing w:line="360" w:lineRule="auto"/>
              <w:rPr>
                <w:rFonts w:ascii="Times New Roman" w:hAnsi="Times New Roman" w:cs="Times New Roman"/>
                <w:sz w:val="24"/>
                <w:szCs w:val="24"/>
                <w:lang w:val="id-ID"/>
              </w:rPr>
            </w:pPr>
            <w:r w:rsidRPr="009933D8">
              <w:rPr>
                <w:rFonts w:ascii="Times New Roman" w:hAnsi="Times New Roman" w:cs="Times New Roman"/>
                <w:sz w:val="24"/>
                <w:szCs w:val="24"/>
                <w:lang w:val="id-ID"/>
              </w:rPr>
              <w:t>Website</w:t>
            </w:r>
            <w:r w:rsidRPr="009933D8">
              <w:rPr>
                <w:rFonts w:ascii="Times New Roman" w:hAnsi="Times New Roman" w:cs="Times New Roman"/>
                <w:sz w:val="24"/>
                <w:szCs w:val="24"/>
                <w:lang w:val="id-ID"/>
              </w:rPr>
              <w:tab/>
            </w:r>
          </w:p>
        </w:tc>
        <w:tc>
          <w:tcPr>
            <w:tcW w:w="1099" w:type="dxa"/>
          </w:tcPr>
          <w:p w:rsidR="009933D8" w:rsidRDefault="009933D8" w:rsidP="002271AB">
            <w:pPr>
              <w:spacing w:line="360" w:lineRule="auto"/>
              <w:rPr>
                <w:rFonts w:ascii="Times New Roman" w:hAnsi="Times New Roman" w:cs="Times New Roman"/>
                <w:sz w:val="24"/>
                <w:szCs w:val="24"/>
                <w:lang w:val="id-ID"/>
              </w:rPr>
            </w:pPr>
          </w:p>
          <w:p w:rsidR="003A551C" w:rsidRDefault="003A551C"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3A551C" w:rsidRDefault="003A551C" w:rsidP="002271AB">
            <w:pPr>
              <w:spacing w:line="360" w:lineRule="auto"/>
              <w:rPr>
                <w:rFonts w:ascii="Times New Roman" w:hAnsi="Times New Roman" w:cs="Times New Roman"/>
                <w:sz w:val="24"/>
                <w:szCs w:val="24"/>
                <w:lang w:val="id-ID"/>
              </w:rPr>
            </w:pPr>
          </w:p>
          <w:p w:rsidR="003A551C" w:rsidRDefault="003A551C"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3A551C" w:rsidRDefault="003A551C" w:rsidP="002271AB">
            <w:pPr>
              <w:spacing w:line="360" w:lineRule="auto"/>
              <w:rPr>
                <w:rFonts w:ascii="Times New Roman" w:hAnsi="Times New Roman" w:cs="Times New Roman"/>
                <w:sz w:val="24"/>
                <w:szCs w:val="24"/>
                <w:lang w:val="id-ID"/>
              </w:rPr>
            </w:pPr>
          </w:p>
          <w:p w:rsidR="003A551C" w:rsidRDefault="003A551C"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3A551C" w:rsidRDefault="003A551C" w:rsidP="002271AB">
            <w:pPr>
              <w:spacing w:line="360" w:lineRule="auto"/>
              <w:rPr>
                <w:rFonts w:ascii="Times New Roman" w:hAnsi="Times New Roman" w:cs="Times New Roman"/>
                <w:sz w:val="24"/>
                <w:szCs w:val="24"/>
                <w:lang w:val="id-ID"/>
              </w:rPr>
            </w:pPr>
          </w:p>
          <w:p w:rsidR="003A551C" w:rsidRDefault="003A551C"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3A551C" w:rsidRDefault="003A551C" w:rsidP="002271AB">
            <w:pPr>
              <w:spacing w:line="360" w:lineRule="auto"/>
              <w:rPr>
                <w:rFonts w:ascii="Times New Roman" w:hAnsi="Times New Roman" w:cs="Times New Roman"/>
                <w:sz w:val="24"/>
                <w:szCs w:val="24"/>
                <w:lang w:val="id-ID"/>
              </w:rPr>
            </w:pPr>
          </w:p>
          <w:p w:rsidR="003A551C" w:rsidRDefault="003A551C" w:rsidP="002271AB">
            <w:pPr>
              <w:spacing w:line="360" w:lineRule="auto"/>
              <w:rPr>
                <w:rFonts w:ascii="Times New Roman" w:hAnsi="Times New Roman" w:cs="Times New Roman"/>
                <w:sz w:val="24"/>
                <w:szCs w:val="24"/>
                <w:lang w:val="id-ID"/>
              </w:rPr>
            </w:pPr>
          </w:p>
          <w:p w:rsidR="003A551C" w:rsidRDefault="003A551C"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3A551C" w:rsidRDefault="003A551C" w:rsidP="002271AB">
            <w:pPr>
              <w:spacing w:line="360" w:lineRule="auto"/>
              <w:rPr>
                <w:rFonts w:ascii="Times New Roman" w:hAnsi="Times New Roman" w:cs="Times New Roman"/>
                <w:sz w:val="24"/>
                <w:szCs w:val="24"/>
                <w:lang w:val="id-ID"/>
              </w:rPr>
            </w:pPr>
          </w:p>
          <w:p w:rsidR="003A551C" w:rsidRDefault="003A551C" w:rsidP="002271AB">
            <w:pPr>
              <w:spacing w:line="360" w:lineRule="auto"/>
              <w:rPr>
                <w:rFonts w:ascii="Times New Roman" w:hAnsi="Times New Roman" w:cs="Times New Roman"/>
                <w:sz w:val="24"/>
                <w:szCs w:val="24"/>
                <w:lang w:val="id-ID"/>
              </w:rPr>
            </w:pPr>
          </w:p>
          <w:p w:rsidR="003A551C" w:rsidRDefault="003A551C"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EC7BBE" w:rsidTr="009933D8">
        <w:tc>
          <w:tcPr>
            <w:tcW w:w="675" w:type="dxa"/>
          </w:tcPr>
          <w:p w:rsidR="00EC7BBE" w:rsidRDefault="00EC7BBE"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401" w:type="dxa"/>
          </w:tcPr>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Peningkatan kualitas</w:t>
            </w:r>
          </w:p>
          <w:p w:rsidR="00EC7BBE" w:rsidRPr="009933D8"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pengawasan</w:t>
            </w:r>
          </w:p>
        </w:tc>
        <w:tc>
          <w:tcPr>
            <w:tcW w:w="2978" w:type="dxa"/>
          </w:tcPr>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Prosentase pengaduan yang</w:t>
            </w:r>
          </w:p>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ditindaklanjuti</w:t>
            </w:r>
          </w:p>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Prosentase temuan yg</w:t>
            </w:r>
          </w:p>
          <w:p w:rsidR="00EC7BBE" w:rsidRPr="009933D8"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ditindaklanjuti</w:t>
            </w:r>
          </w:p>
        </w:tc>
        <w:tc>
          <w:tcPr>
            <w:tcW w:w="1099" w:type="dxa"/>
          </w:tcPr>
          <w:p w:rsidR="00EC7BBE" w:rsidRDefault="00EC7BBE"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p w:rsidR="00EC7BBE" w:rsidRDefault="00EC7BBE" w:rsidP="002271AB">
            <w:pPr>
              <w:spacing w:line="360" w:lineRule="auto"/>
              <w:rPr>
                <w:rFonts w:ascii="Times New Roman" w:hAnsi="Times New Roman" w:cs="Times New Roman"/>
                <w:sz w:val="24"/>
                <w:szCs w:val="24"/>
                <w:lang w:val="id-ID"/>
              </w:rPr>
            </w:pPr>
          </w:p>
          <w:p w:rsidR="00EC7BBE" w:rsidRDefault="00EC7BBE" w:rsidP="002271AB">
            <w:pPr>
              <w:spacing w:line="360" w:lineRule="auto"/>
              <w:rPr>
                <w:rFonts w:ascii="Times New Roman" w:hAnsi="Times New Roman" w:cs="Times New Roman"/>
                <w:sz w:val="24"/>
                <w:szCs w:val="24"/>
                <w:lang w:val="id-ID"/>
              </w:rPr>
            </w:pPr>
          </w:p>
          <w:p w:rsidR="00EC7BBE" w:rsidRDefault="00EC7BBE"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EC7BBE" w:rsidTr="009933D8">
        <w:tc>
          <w:tcPr>
            <w:tcW w:w="675" w:type="dxa"/>
          </w:tcPr>
          <w:p w:rsidR="00EC7BBE" w:rsidRDefault="00EC7BBE"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401" w:type="dxa"/>
          </w:tcPr>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Dukungan manajemen dan</w:t>
            </w:r>
          </w:p>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pelaksanaan tugas teknis</w:t>
            </w:r>
          </w:p>
        </w:tc>
        <w:tc>
          <w:tcPr>
            <w:tcW w:w="2978" w:type="dxa"/>
          </w:tcPr>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Prosentase pembayaran gaji</w:t>
            </w:r>
          </w:p>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dan tunjangan</w:t>
            </w:r>
          </w:p>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lastRenderedPageBreak/>
              <w:t>Prosentase pelaksanaan</w:t>
            </w:r>
          </w:p>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belanja barang</w:t>
            </w:r>
          </w:p>
        </w:tc>
        <w:tc>
          <w:tcPr>
            <w:tcW w:w="1099" w:type="dxa"/>
          </w:tcPr>
          <w:p w:rsidR="00EC7BBE" w:rsidRDefault="00EC7BBE"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100%</w:t>
            </w:r>
          </w:p>
          <w:p w:rsidR="00EC7BBE" w:rsidRDefault="00EC7BBE" w:rsidP="002271AB">
            <w:pPr>
              <w:spacing w:line="360" w:lineRule="auto"/>
              <w:rPr>
                <w:rFonts w:ascii="Times New Roman" w:hAnsi="Times New Roman" w:cs="Times New Roman"/>
                <w:sz w:val="24"/>
                <w:szCs w:val="24"/>
                <w:lang w:val="id-ID"/>
              </w:rPr>
            </w:pPr>
          </w:p>
          <w:p w:rsidR="00EC7BBE" w:rsidRDefault="00EC7BBE" w:rsidP="002271AB">
            <w:pPr>
              <w:spacing w:line="360" w:lineRule="auto"/>
              <w:rPr>
                <w:rFonts w:ascii="Times New Roman" w:hAnsi="Times New Roman" w:cs="Times New Roman"/>
                <w:sz w:val="24"/>
                <w:szCs w:val="24"/>
                <w:lang w:val="id-ID"/>
              </w:rPr>
            </w:pPr>
          </w:p>
          <w:p w:rsidR="00EC7BBE" w:rsidRDefault="00EC7BBE"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EC7BBE" w:rsidTr="009933D8">
        <w:tc>
          <w:tcPr>
            <w:tcW w:w="675" w:type="dxa"/>
          </w:tcPr>
          <w:p w:rsidR="00EC7BBE" w:rsidRDefault="00EC7BBE"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7</w:t>
            </w:r>
          </w:p>
        </w:tc>
        <w:tc>
          <w:tcPr>
            <w:tcW w:w="3401" w:type="dxa"/>
          </w:tcPr>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Peningkatan sarana dan</w:t>
            </w:r>
          </w:p>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prasarana aparatur</w:t>
            </w:r>
          </w:p>
        </w:tc>
        <w:tc>
          <w:tcPr>
            <w:tcW w:w="2978" w:type="dxa"/>
          </w:tcPr>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Prosentase pelaksanaan</w:t>
            </w:r>
          </w:p>
          <w:p w:rsidR="00EC7BBE" w:rsidRPr="00EC7BBE" w:rsidRDefault="00EC7BBE" w:rsidP="00EC7BBE">
            <w:pPr>
              <w:spacing w:line="360" w:lineRule="auto"/>
              <w:rPr>
                <w:rFonts w:ascii="Times New Roman" w:hAnsi="Times New Roman" w:cs="Times New Roman"/>
                <w:sz w:val="24"/>
                <w:szCs w:val="24"/>
                <w:lang w:val="id-ID"/>
              </w:rPr>
            </w:pPr>
            <w:r w:rsidRPr="00EC7BBE">
              <w:rPr>
                <w:rFonts w:ascii="Times New Roman" w:hAnsi="Times New Roman" w:cs="Times New Roman"/>
                <w:sz w:val="24"/>
                <w:szCs w:val="24"/>
                <w:lang w:val="id-ID"/>
              </w:rPr>
              <w:t>belanja modal</w:t>
            </w:r>
          </w:p>
        </w:tc>
        <w:tc>
          <w:tcPr>
            <w:tcW w:w="1099" w:type="dxa"/>
          </w:tcPr>
          <w:p w:rsidR="00EC7BBE" w:rsidRDefault="00EC7BBE" w:rsidP="002271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C3B11" w:rsidRDefault="005C3B11" w:rsidP="002271AB">
      <w:pPr>
        <w:spacing w:line="360" w:lineRule="auto"/>
        <w:rPr>
          <w:rFonts w:ascii="Times New Roman" w:hAnsi="Times New Roman" w:cs="Times New Roman"/>
          <w:sz w:val="24"/>
          <w:szCs w:val="24"/>
          <w:lang w:val="id-ID"/>
        </w:rPr>
      </w:pPr>
    </w:p>
    <w:p w:rsidR="005C3B11" w:rsidRPr="005C3B11" w:rsidRDefault="005C3B11" w:rsidP="009933D8">
      <w:pPr>
        <w:tabs>
          <w:tab w:val="left" w:pos="988"/>
        </w:tabs>
        <w:spacing w:line="360" w:lineRule="auto"/>
        <w:rPr>
          <w:rFonts w:ascii="Times New Roman" w:hAnsi="Times New Roman" w:cs="Times New Roman"/>
          <w:sz w:val="24"/>
          <w:szCs w:val="24"/>
          <w:lang w:val="id-ID"/>
        </w:rPr>
      </w:pPr>
    </w:p>
    <w:p w:rsidR="005C3B11" w:rsidRPr="005C3B11" w:rsidRDefault="005C3B11" w:rsidP="005C3B11">
      <w:pPr>
        <w:spacing w:line="360" w:lineRule="auto"/>
        <w:rPr>
          <w:rFonts w:ascii="Times New Roman" w:hAnsi="Times New Roman" w:cs="Times New Roman"/>
          <w:sz w:val="24"/>
          <w:szCs w:val="24"/>
          <w:lang w:val="id-ID"/>
        </w:rPr>
      </w:pPr>
    </w:p>
    <w:p w:rsidR="005C3B11" w:rsidRPr="005C3B11" w:rsidRDefault="005C3B11" w:rsidP="005C3B11">
      <w:pPr>
        <w:spacing w:line="360" w:lineRule="auto"/>
        <w:rPr>
          <w:rFonts w:ascii="Times New Roman" w:hAnsi="Times New Roman" w:cs="Times New Roman"/>
          <w:sz w:val="24"/>
          <w:szCs w:val="24"/>
          <w:lang w:val="id-ID"/>
        </w:rPr>
      </w:pPr>
    </w:p>
    <w:p w:rsidR="005C3B11" w:rsidRPr="005C3B11" w:rsidRDefault="005C3B11" w:rsidP="005C3B11">
      <w:pPr>
        <w:spacing w:line="360" w:lineRule="auto"/>
        <w:rPr>
          <w:rFonts w:ascii="Times New Roman" w:hAnsi="Times New Roman" w:cs="Times New Roman"/>
          <w:sz w:val="24"/>
          <w:szCs w:val="24"/>
          <w:lang w:val="id-ID"/>
        </w:rPr>
      </w:pPr>
    </w:p>
    <w:p w:rsidR="005C3B11" w:rsidRPr="005C3B11" w:rsidRDefault="005C3B11" w:rsidP="005C3B11">
      <w:pPr>
        <w:spacing w:line="360" w:lineRule="auto"/>
        <w:rPr>
          <w:rFonts w:ascii="Times New Roman" w:hAnsi="Times New Roman" w:cs="Times New Roman"/>
          <w:sz w:val="24"/>
          <w:szCs w:val="24"/>
          <w:lang w:val="id-ID"/>
        </w:rPr>
      </w:pPr>
    </w:p>
    <w:p w:rsidR="005E4032" w:rsidRPr="005E4032" w:rsidRDefault="005E4032" w:rsidP="004B57FD">
      <w:pPr>
        <w:spacing w:line="360" w:lineRule="auto"/>
        <w:rPr>
          <w:rFonts w:ascii="Times New Roman" w:hAnsi="Times New Roman" w:cs="Times New Roman"/>
          <w:sz w:val="24"/>
          <w:szCs w:val="24"/>
          <w:lang w:val="id-ID"/>
        </w:rPr>
      </w:pPr>
    </w:p>
    <w:p w:rsidR="00A976F1" w:rsidRDefault="00A976F1"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FA087D" w:rsidRDefault="00FA087D" w:rsidP="004B57FD">
      <w:pPr>
        <w:spacing w:line="360" w:lineRule="auto"/>
        <w:rPr>
          <w:rFonts w:ascii="Times New Roman" w:hAnsi="Times New Roman" w:cs="Times New Roman"/>
          <w:sz w:val="24"/>
          <w:szCs w:val="24"/>
          <w:lang w:val="id-ID"/>
        </w:rPr>
      </w:pPr>
    </w:p>
    <w:p w:rsidR="00FA087D" w:rsidRDefault="00FA087D"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3F1C28" w:rsidRPr="003F1C28" w:rsidRDefault="003F1C28" w:rsidP="003F1C28">
      <w:pPr>
        <w:widowControl/>
        <w:spacing w:after="200" w:line="276" w:lineRule="auto"/>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lastRenderedPageBreak/>
        <w:t>BAB III</w:t>
      </w:r>
    </w:p>
    <w:p w:rsidR="003F1C28" w:rsidRPr="003F1C28" w:rsidRDefault="003F1C28" w:rsidP="003F1C28">
      <w:pPr>
        <w:widowControl/>
        <w:spacing w:after="200" w:line="276" w:lineRule="auto"/>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AKUNTABILITAS KINERJA</w:t>
      </w:r>
    </w:p>
    <w:p w:rsidR="003F1C28" w:rsidRPr="003F1C28" w:rsidRDefault="003F1C28" w:rsidP="003F1C28">
      <w:pPr>
        <w:widowControl/>
        <w:spacing w:after="200" w:line="276" w:lineRule="auto"/>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5"/>
        </w:numPr>
        <w:spacing w:after="200" w:line="276" w:lineRule="auto"/>
        <w:ind w:left="426" w:hanging="426"/>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Capaian Kinerja Organisasi</w:t>
      </w:r>
    </w:p>
    <w:p w:rsidR="003F1C28" w:rsidRPr="003F1C28" w:rsidRDefault="003F1C28" w:rsidP="003F1C28">
      <w:pPr>
        <w:widowControl/>
        <w:spacing w:after="200" w:line="276"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Pengukuran tingkat knerja Pengadilan Agama Negara tahun 201</w:t>
      </w:r>
      <w:r w:rsidR="000F6B17">
        <w:rPr>
          <w:rFonts w:ascii="Times New Roman" w:eastAsia="Calibri" w:hAnsi="Times New Roman" w:cs="Times New Roman"/>
          <w:kern w:val="0"/>
          <w:sz w:val="24"/>
          <w:szCs w:val="24"/>
          <w:lang w:val="id-ID" w:eastAsia="en-US"/>
        </w:rPr>
        <w:t>6</w:t>
      </w:r>
      <w:r w:rsidRPr="003F1C28">
        <w:rPr>
          <w:rFonts w:ascii="Times New Roman" w:eastAsia="Calibri" w:hAnsi="Times New Roman" w:cs="Times New Roman"/>
          <w:kern w:val="0"/>
          <w:sz w:val="24"/>
          <w:szCs w:val="24"/>
          <w:lang w:val="id-ID" w:eastAsia="en-US"/>
        </w:rPr>
        <w:t xml:space="preserve"> dilakukan dengan cara membandingkan antara target dengan realisasi masing-masing indikator kinerja sasaran. Rincian tingkat capaian kinerja masing-masing indikator kinerja tersebut dapat dilihat pada tabel Pengukuran Kinerja.</w:t>
      </w:r>
    </w:p>
    <w:p w:rsidR="003F1C28" w:rsidRPr="003F1C28" w:rsidRDefault="003F1C28" w:rsidP="003F1C28">
      <w:pPr>
        <w:widowControl/>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Secara umum terdapat beberapa keberhasilan pencapaian target indikator kinerja sasaran, namun demikian juga terdapat beberapa indikator kinerja sasaran yang belum berhasil diwujudkan pencapaian targetnya pada tahun 201</w:t>
      </w:r>
      <w:r w:rsidR="000F6B17">
        <w:rPr>
          <w:rFonts w:ascii="Times New Roman" w:eastAsia="Calibri" w:hAnsi="Times New Roman" w:cs="Times New Roman"/>
          <w:kern w:val="0"/>
          <w:sz w:val="24"/>
          <w:szCs w:val="24"/>
          <w:lang w:val="id-ID" w:eastAsia="en-US"/>
        </w:rPr>
        <w:t>6</w:t>
      </w:r>
      <w:r w:rsidRPr="003F1C28">
        <w:rPr>
          <w:rFonts w:ascii="Times New Roman" w:eastAsia="Calibri" w:hAnsi="Times New Roman" w:cs="Times New Roman"/>
          <w:kern w:val="0"/>
          <w:sz w:val="24"/>
          <w:szCs w:val="24"/>
          <w:lang w:val="id-ID" w:eastAsia="en-US"/>
        </w:rPr>
        <w:t xml:space="preserve"> ini. Dari indikator sasaran strategis yang diuraikan dalam Penetapan Kinerja dan penyusunan indikator kinerja yang belim berhasil diwujudkan tersebut Pengadilan Agama Negara telah dilakukan beberapa analisis dan evaluasi agar terdapat perbaikan di masa yang akan datang.</w:t>
      </w:r>
    </w:p>
    <w:tbl>
      <w:tblPr>
        <w:tblStyle w:val="TableGrid1"/>
        <w:tblW w:w="8612" w:type="dxa"/>
        <w:tblInd w:w="108" w:type="dxa"/>
        <w:tblLook w:val="04A0" w:firstRow="1" w:lastRow="0" w:firstColumn="1" w:lastColumn="0" w:noHBand="0" w:noVBand="1"/>
      </w:tblPr>
      <w:tblGrid>
        <w:gridCol w:w="510"/>
        <w:gridCol w:w="1992"/>
        <w:gridCol w:w="2674"/>
        <w:gridCol w:w="910"/>
        <w:gridCol w:w="1123"/>
        <w:gridCol w:w="1403"/>
      </w:tblGrid>
      <w:tr w:rsidR="003F1C28" w:rsidRPr="003F1C28" w:rsidTr="003F1C28">
        <w:tc>
          <w:tcPr>
            <w:tcW w:w="510" w:type="dxa"/>
            <w:vMerge w:val="restart"/>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No</w:t>
            </w:r>
          </w:p>
        </w:tc>
        <w:tc>
          <w:tcPr>
            <w:tcW w:w="2467" w:type="dxa"/>
            <w:vMerge w:val="restart"/>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Sasaran Stretegis</w:t>
            </w:r>
          </w:p>
        </w:tc>
        <w:tc>
          <w:tcPr>
            <w:tcW w:w="3367" w:type="dxa"/>
            <w:vMerge w:val="restart"/>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Indikator kinerja</w:t>
            </w:r>
          </w:p>
        </w:tc>
        <w:tc>
          <w:tcPr>
            <w:tcW w:w="708" w:type="dxa"/>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Target</w:t>
            </w:r>
          </w:p>
        </w:tc>
        <w:tc>
          <w:tcPr>
            <w:tcW w:w="851" w:type="dxa"/>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Realisasi</w:t>
            </w:r>
          </w:p>
        </w:tc>
        <w:tc>
          <w:tcPr>
            <w:tcW w:w="709" w:type="dxa"/>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Pencapaian</w:t>
            </w:r>
          </w:p>
        </w:tc>
      </w:tr>
      <w:tr w:rsidR="003F1C28" w:rsidRPr="003F1C28" w:rsidTr="003F1C28">
        <w:tc>
          <w:tcPr>
            <w:tcW w:w="510" w:type="dxa"/>
            <w:vMerge/>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p>
        </w:tc>
        <w:tc>
          <w:tcPr>
            <w:tcW w:w="2467" w:type="dxa"/>
            <w:vMerge/>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p>
        </w:tc>
        <w:tc>
          <w:tcPr>
            <w:tcW w:w="3367" w:type="dxa"/>
            <w:vMerge/>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p>
        </w:tc>
        <w:tc>
          <w:tcPr>
            <w:tcW w:w="708" w:type="dxa"/>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w:t>
            </w:r>
          </w:p>
        </w:tc>
        <w:tc>
          <w:tcPr>
            <w:tcW w:w="851" w:type="dxa"/>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w:t>
            </w:r>
          </w:p>
        </w:tc>
        <w:tc>
          <w:tcPr>
            <w:tcW w:w="709" w:type="dxa"/>
          </w:tcPr>
          <w:p w:rsidR="003F1C28" w:rsidRPr="00F61C2F"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Peningkatan penyelesaian perkara</w:t>
            </w: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penyelasaian perkara tahun lalu</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penyelesaian perkara tahun berjalan</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86%</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89%</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penyelesaian perkara kurang dari 5 bulan</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99%</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98%</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penyelesaian perkara yang diselesaikan melalui proses mediasi</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45%</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Peningkatan tertib admin istrasi perkara</w:t>
            </w: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Prosentasi berkas perkara yang diregister(didaftar) dan siap disidangkan </w:t>
            </w:r>
            <w:r w:rsidRPr="003F1C28">
              <w:rPr>
                <w:rFonts w:ascii="Times New Roman" w:eastAsia="Calibri" w:hAnsi="Times New Roman" w:cs="Times New Roman"/>
                <w:kern w:val="0"/>
                <w:sz w:val="24"/>
                <w:szCs w:val="24"/>
                <w:lang w:val="id-ID" w:eastAsia="en-US"/>
              </w:rPr>
              <w:lastRenderedPageBreak/>
              <w:t>oleh</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lastRenderedPageBreak/>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ketepatan waktu minutasi berkas perkara diputus</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Pengambilan salinan putusan dan penetapan</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85%</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91%</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pengambilan sisa panjar</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pengambilan akta cerai</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79%</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Peningkatan akses pelayanan</w:t>
            </w: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penyelasaian perkara dengan layanan bebas biaya perkara (prodeo)</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penyelesaian perkara dengan layanan sidang terpadu</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penyelesaian perkara yang disidangkan melalui sidang diluar gedung pengadilan(sidang keliling)</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79%</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w:t>
            </w: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Peneratapn informasi teknologi</w:t>
            </w: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unggahan data perkara masuk</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jc w:val="left"/>
              <w:rPr>
                <w:rFonts w:ascii="Calibri" w:eastAsia="Calibri" w:hAnsi="Calibri" w:cs="Times New Roman"/>
                <w:kern w:val="0"/>
                <w:sz w:val="22"/>
                <w:szCs w:val="22"/>
                <w:lang w:val="id-ID" w:eastAsia="en-US"/>
              </w:rPr>
            </w:pPr>
            <w:r w:rsidRPr="003F1C28">
              <w:rPr>
                <w:rFonts w:ascii="Calibri" w:eastAsia="Calibri" w:hAnsi="Calibri" w:cs="Times New Roman"/>
                <w:kern w:val="0"/>
                <w:sz w:val="22"/>
                <w:szCs w:val="22"/>
                <w:lang w:val="id-ID" w:eastAsia="en-US"/>
              </w:rPr>
              <w:t>85%</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unggahan data jadwal sidang</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publikasi putusan</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Prosentasi tindak lanjut pengaduan masyarakat </w:t>
            </w:r>
            <w:r w:rsidRPr="003F1C28">
              <w:rPr>
                <w:rFonts w:ascii="Times New Roman" w:eastAsia="Calibri" w:hAnsi="Times New Roman" w:cs="Times New Roman"/>
                <w:kern w:val="0"/>
                <w:sz w:val="24"/>
                <w:szCs w:val="24"/>
                <w:lang w:val="id-ID" w:eastAsia="en-US"/>
              </w:rPr>
              <w:lastRenderedPageBreak/>
              <w:t>yang dipublikasi di website</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lastRenderedPageBreak/>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Laporan pengambilan sisa panjar yang dipublikasi di website</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w:t>
            </w: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Peningkatan kualitas pengawasan</w:t>
            </w: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pengaduan yang ditindak lanjuti</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jc w:val="left"/>
              <w:rPr>
                <w:rFonts w:ascii="Calibri" w:eastAsia="Calibri" w:hAnsi="Calibri" w:cs="Times New Roman"/>
                <w:kern w:val="0"/>
                <w:sz w:val="22"/>
                <w:szCs w:val="22"/>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pengaduan yang tidaklanjuti</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pembayaran gaji dan tunjangan</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6</w:t>
            </w: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Dukungan manajemenda pelaksanaan tugasteknis</w:t>
            </w: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pembayaran gaji dan tunjangan</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jc w:val="left"/>
              <w:rPr>
                <w:rFonts w:ascii="Calibri" w:eastAsia="Calibri" w:hAnsi="Calibri" w:cs="Times New Roman"/>
                <w:kern w:val="0"/>
                <w:sz w:val="22"/>
                <w:szCs w:val="22"/>
                <w:lang w:val="id-ID" w:eastAsia="en-US"/>
              </w:rPr>
            </w:pPr>
          </w:p>
          <w:p w:rsidR="003F1C28" w:rsidRPr="003F1C28" w:rsidRDefault="003F1C28" w:rsidP="003F1C28">
            <w:pPr>
              <w:widowControl/>
              <w:jc w:val="left"/>
              <w:rPr>
                <w:rFonts w:ascii="Calibri" w:eastAsia="Calibri" w:hAnsi="Calibri" w:cs="Times New Roman"/>
                <w:kern w:val="0"/>
                <w:sz w:val="22"/>
                <w:szCs w:val="22"/>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pelaksanaan belanja barang</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7</w:t>
            </w:r>
          </w:p>
        </w:tc>
        <w:tc>
          <w:tcPr>
            <w:tcW w:w="24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Peningkatan sarana dan prasarana aparatur</w:t>
            </w:r>
          </w:p>
        </w:tc>
        <w:tc>
          <w:tcPr>
            <w:tcW w:w="336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Prosentasi pelaksanaan modal</w:t>
            </w:r>
          </w:p>
        </w:tc>
        <w:tc>
          <w:tcPr>
            <w:tcW w:w="7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5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7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spacing w:after="200" w:line="360" w:lineRule="auto"/>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Analisis Capaian Kinerja</w:t>
      </w:r>
    </w:p>
    <w:p w:rsidR="003F1C28" w:rsidRPr="003F1C28" w:rsidRDefault="003F1C28" w:rsidP="003F1C28">
      <w:pPr>
        <w:widowControl/>
        <w:spacing w:after="200"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ab/>
        <w:t>Pada akhir tahun 201</w:t>
      </w:r>
      <w:r w:rsidR="007630B3">
        <w:rPr>
          <w:rFonts w:ascii="Times New Roman" w:eastAsia="Calibri" w:hAnsi="Times New Roman" w:cs="Times New Roman"/>
          <w:kern w:val="0"/>
          <w:sz w:val="24"/>
          <w:szCs w:val="24"/>
          <w:lang w:val="id-ID" w:eastAsia="en-US"/>
        </w:rPr>
        <w:t>6</w:t>
      </w:r>
      <w:r w:rsidRPr="003F1C28">
        <w:rPr>
          <w:rFonts w:ascii="Times New Roman" w:eastAsia="Calibri" w:hAnsi="Times New Roman" w:cs="Times New Roman"/>
          <w:kern w:val="0"/>
          <w:sz w:val="24"/>
          <w:szCs w:val="24"/>
          <w:lang w:val="id-ID" w:eastAsia="en-US"/>
        </w:rPr>
        <w:t>, Pengadilan Agama Negara telah melaksanakan seluruh kegiatan yang menjadi tanggung jawabnya. Adapun seluruh capaian tujuan yang diuraikan dalam capaian sasaran dapat dilihat, sebagai berikut :</w:t>
      </w:r>
    </w:p>
    <w:p w:rsidR="003F1C28" w:rsidRPr="003F1C28" w:rsidRDefault="003F1C28" w:rsidP="003F1C28">
      <w:pPr>
        <w:widowControl/>
        <w:spacing w:after="200" w:line="360" w:lineRule="auto"/>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Sasaran Strategis 1 : Peningkatan Penyelesaian Perkara</w:t>
      </w:r>
    </w:p>
    <w:p w:rsidR="003F1C28" w:rsidRPr="003F1C28" w:rsidRDefault="003F1C28" w:rsidP="003F1C28">
      <w:pPr>
        <w:widowControl/>
        <w:spacing w:after="200"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Sasaran yang tersebut diatas mempunyai 4 (empat) indikator kinerja yaitu Prosentase penyelesaian sisa perkara tahun lalu, Prosentase penyelesaian perkara tahun berjalan, Prosentase penyelesaian perkara kurang 5 bulan, Prosentase perkara yang diselesaikan melalui proses mediasi. Adalah sebagai berikut :</w:t>
      </w:r>
    </w:p>
    <w:tbl>
      <w:tblPr>
        <w:tblStyle w:val="TableGrid1"/>
        <w:tblW w:w="8222" w:type="dxa"/>
        <w:tblInd w:w="108" w:type="dxa"/>
        <w:tblLook w:val="04A0" w:firstRow="1" w:lastRow="0" w:firstColumn="1" w:lastColumn="0" w:noHBand="0" w:noVBand="1"/>
      </w:tblPr>
      <w:tblGrid>
        <w:gridCol w:w="510"/>
        <w:gridCol w:w="4747"/>
        <w:gridCol w:w="843"/>
        <w:gridCol w:w="1119"/>
        <w:gridCol w:w="1003"/>
      </w:tblGrid>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lastRenderedPageBreak/>
              <w:t>No</w:t>
            </w:r>
          </w:p>
        </w:tc>
        <w:tc>
          <w:tcPr>
            <w:tcW w:w="4908"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841"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1121"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84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4908"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sisa perkara gugatan tahun lalu</w:t>
            </w:r>
          </w:p>
        </w:tc>
        <w:tc>
          <w:tcPr>
            <w:tcW w:w="841"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121"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84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4908"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 tahun berjalan</w:t>
            </w:r>
          </w:p>
        </w:tc>
        <w:tc>
          <w:tcPr>
            <w:tcW w:w="841"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88%</w:t>
            </w:r>
          </w:p>
        </w:tc>
        <w:tc>
          <w:tcPr>
            <w:tcW w:w="1121"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c>
          <w:tcPr>
            <w:tcW w:w="84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4908"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 kurang dari 5 bulan</w:t>
            </w:r>
          </w:p>
        </w:tc>
        <w:tc>
          <w:tcPr>
            <w:tcW w:w="841"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121"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c>
          <w:tcPr>
            <w:tcW w:w="84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95%</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w:t>
            </w:r>
          </w:p>
        </w:tc>
        <w:tc>
          <w:tcPr>
            <w:tcW w:w="4908"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 yang diselesaikan melalui proses mediasi</w:t>
            </w:r>
          </w:p>
        </w:tc>
        <w:tc>
          <w:tcPr>
            <w:tcW w:w="841"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w:t>
            </w:r>
          </w:p>
        </w:tc>
        <w:tc>
          <w:tcPr>
            <w:tcW w:w="1121"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w:t>
            </w:r>
          </w:p>
        </w:tc>
        <w:tc>
          <w:tcPr>
            <w:tcW w:w="84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45%</w:t>
            </w:r>
          </w:p>
        </w:tc>
      </w:tr>
    </w:tbl>
    <w:p w:rsidR="003F1C28" w:rsidRPr="003F1C28" w:rsidRDefault="003F1C28" w:rsidP="003F1C28">
      <w:pPr>
        <w:widowControl/>
        <w:spacing w:after="200" w:line="360" w:lineRule="auto"/>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8"/>
        </w:numPr>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penyelesaian sisa perkara tahun lalu artinya perkara yang tersisa pada tahun 2014 telah diselesaikan pada tahun 205 Hal ini dapat digambarkan sebagai berikut:</w:t>
      </w:r>
    </w:p>
    <w:p w:rsidR="003F1C28" w:rsidRPr="003F1C28" w:rsidRDefault="003F1C28" w:rsidP="003F1C28">
      <w:pPr>
        <w:widowControl/>
        <w:spacing w:after="200"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Berdasarkan tabel tersebut diatas menunjukkan bahwa:</w:t>
      </w:r>
    </w:p>
    <w:p w:rsidR="003F1C28" w:rsidRPr="003F1C28" w:rsidRDefault="003F1C28" w:rsidP="003F1C28">
      <w:pPr>
        <w:widowControl/>
        <w:numPr>
          <w:ilvl w:val="0"/>
          <w:numId w:val="9"/>
        </w:numPr>
        <w:spacing w:after="200" w:line="360" w:lineRule="auto"/>
        <w:ind w:left="426" w:hanging="284"/>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capaian indikator prpsentase penyelesaian sisa perkara gugatan pada tahun 2014 adalah 100% dari 236 bperkara. Awal tahun 2015 Pengadilan Agama Negara mempunyai sisa perkara gugatan dari tahun 2014 sebanyak 193 perkara.</w:t>
      </w:r>
    </w:p>
    <w:p w:rsidR="003F1C28" w:rsidRPr="003F1C28" w:rsidRDefault="003F1C28" w:rsidP="003F1C28">
      <w:pPr>
        <w:widowControl/>
        <w:spacing w:after="200" w:line="360" w:lineRule="auto"/>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Jumlah perkara Tahun 2014 Yang Telah di Selesaikan Tahun 2015</w:t>
      </w:r>
    </w:p>
    <w:tbl>
      <w:tblPr>
        <w:tblStyle w:val="TableGrid1"/>
        <w:tblW w:w="0" w:type="auto"/>
        <w:tblInd w:w="702" w:type="dxa"/>
        <w:tblLook w:val="04A0" w:firstRow="1" w:lastRow="0" w:firstColumn="1" w:lastColumn="0" w:noHBand="0" w:noVBand="1"/>
      </w:tblPr>
      <w:tblGrid>
        <w:gridCol w:w="567"/>
        <w:gridCol w:w="3686"/>
        <w:gridCol w:w="3118"/>
      </w:tblGrid>
      <w:tr w:rsidR="003F1C28" w:rsidRPr="003F1C28" w:rsidTr="003F1C28">
        <w:tc>
          <w:tcPr>
            <w:tcW w:w="567" w:type="dxa"/>
          </w:tcPr>
          <w:p w:rsidR="003F1C28" w:rsidRPr="00F61C2F" w:rsidRDefault="003F1C28" w:rsidP="003F1C28">
            <w:pPr>
              <w:widowControl/>
              <w:spacing w:line="360" w:lineRule="auto"/>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No</w:t>
            </w:r>
          </w:p>
        </w:tc>
        <w:tc>
          <w:tcPr>
            <w:tcW w:w="3686" w:type="dxa"/>
          </w:tcPr>
          <w:p w:rsidR="003F1C28" w:rsidRPr="00F61C2F" w:rsidRDefault="003F1C28" w:rsidP="003F1C28">
            <w:pPr>
              <w:widowControl/>
              <w:spacing w:line="360" w:lineRule="auto"/>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Jenis perkara</w:t>
            </w:r>
          </w:p>
        </w:tc>
        <w:tc>
          <w:tcPr>
            <w:tcW w:w="3118" w:type="dxa"/>
          </w:tcPr>
          <w:p w:rsidR="003F1C28" w:rsidRPr="00F61C2F" w:rsidRDefault="003F1C28" w:rsidP="003F1C28">
            <w:pPr>
              <w:widowControl/>
              <w:spacing w:line="360" w:lineRule="auto"/>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Jumlah</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368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Cerai gugat</w:t>
            </w:r>
          </w:p>
        </w:tc>
        <w:tc>
          <w:tcPr>
            <w:tcW w:w="311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14</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368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Cerai talak</w:t>
            </w:r>
          </w:p>
        </w:tc>
        <w:tc>
          <w:tcPr>
            <w:tcW w:w="311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368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Harta bersama</w:t>
            </w:r>
          </w:p>
        </w:tc>
        <w:tc>
          <w:tcPr>
            <w:tcW w:w="311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w:t>
            </w:r>
          </w:p>
        </w:tc>
        <w:tc>
          <w:tcPr>
            <w:tcW w:w="368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Pembatalan perkawinan</w:t>
            </w:r>
          </w:p>
        </w:tc>
        <w:tc>
          <w:tcPr>
            <w:tcW w:w="311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w:t>
            </w:r>
          </w:p>
        </w:tc>
        <w:tc>
          <w:tcPr>
            <w:tcW w:w="368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Itsbat nikah</w:t>
            </w:r>
          </w:p>
        </w:tc>
        <w:tc>
          <w:tcPr>
            <w:tcW w:w="311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6</w:t>
            </w:r>
          </w:p>
        </w:tc>
        <w:tc>
          <w:tcPr>
            <w:tcW w:w="368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Dispensasi kawin</w:t>
            </w:r>
          </w:p>
        </w:tc>
        <w:tc>
          <w:tcPr>
            <w:tcW w:w="311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7</w:t>
            </w:r>
          </w:p>
        </w:tc>
        <w:tc>
          <w:tcPr>
            <w:tcW w:w="368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Penetapan ahli waris</w:t>
            </w:r>
          </w:p>
        </w:tc>
        <w:tc>
          <w:tcPr>
            <w:tcW w:w="311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w:t>
            </w:r>
          </w:p>
        </w:tc>
        <w:tc>
          <w:tcPr>
            <w:tcW w:w="368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Hak asuh anak</w:t>
            </w:r>
          </w:p>
        </w:tc>
        <w:tc>
          <w:tcPr>
            <w:tcW w:w="311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p>
        </w:tc>
        <w:tc>
          <w:tcPr>
            <w:tcW w:w="3686" w:type="dxa"/>
          </w:tcPr>
          <w:p w:rsidR="003F1C28" w:rsidRPr="003F1C28" w:rsidRDefault="003F1C28" w:rsidP="003F1C28">
            <w:pPr>
              <w:widowControl/>
              <w:spacing w:line="360" w:lineRule="auto"/>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Jumlah</w:t>
            </w:r>
          </w:p>
        </w:tc>
        <w:tc>
          <w:tcPr>
            <w:tcW w:w="311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19</w:t>
            </w:r>
          </w:p>
        </w:tc>
      </w:tr>
    </w:tbl>
    <w:p w:rsidR="003F1C28" w:rsidRDefault="003F1C28" w:rsidP="003F1C28">
      <w:pPr>
        <w:widowControl/>
        <w:spacing w:after="200" w:line="360" w:lineRule="auto"/>
        <w:rPr>
          <w:rFonts w:ascii="Times New Roman" w:eastAsia="Calibri" w:hAnsi="Times New Roman" w:cs="Times New Roman"/>
          <w:b/>
          <w:kern w:val="0"/>
          <w:sz w:val="24"/>
          <w:szCs w:val="24"/>
          <w:lang w:val="id-ID" w:eastAsia="en-US"/>
        </w:rPr>
      </w:pPr>
    </w:p>
    <w:p w:rsidR="003F1C28" w:rsidRPr="003F1C28" w:rsidRDefault="003F1C28" w:rsidP="003F1C28">
      <w:pPr>
        <w:widowControl/>
        <w:spacing w:after="200" w:line="360" w:lineRule="auto"/>
        <w:rPr>
          <w:rFonts w:ascii="Times New Roman" w:eastAsia="Calibri" w:hAnsi="Times New Roman" w:cs="Times New Roman"/>
          <w:b/>
          <w:kern w:val="0"/>
          <w:sz w:val="24"/>
          <w:szCs w:val="24"/>
          <w:lang w:val="id-ID" w:eastAsia="en-US"/>
        </w:rPr>
      </w:pPr>
    </w:p>
    <w:p w:rsidR="003F1C28" w:rsidRDefault="003F1C28" w:rsidP="003F1C28">
      <w:pPr>
        <w:widowControl/>
        <w:numPr>
          <w:ilvl w:val="0"/>
          <w:numId w:val="9"/>
        </w:numPr>
        <w:spacing w:after="200" w:line="360" w:lineRule="auto"/>
        <w:ind w:left="426" w:hanging="284"/>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lastRenderedPageBreak/>
        <w:t>Perbandingan antara realisasi kinerja serta capain kinerjatahun 2015 dengan tahun 2014 dan tahun 2013</w:t>
      </w:r>
    </w:p>
    <w:p w:rsidR="003F1C28" w:rsidRPr="003F1C28" w:rsidRDefault="003F1C28" w:rsidP="003F1C28">
      <w:pPr>
        <w:widowControl/>
        <w:spacing w:after="200" w:line="360" w:lineRule="auto"/>
        <w:ind w:left="426"/>
        <w:contextualSpacing/>
        <w:jc w:val="left"/>
        <w:rPr>
          <w:rFonts w:ascii="Times New Roman" w:eastAsia="Calibri" w:hAnsi="Times New Roman" w:cs="Times New Roman"/>
          <w:b/>
          <w:kern w:val="0"/>
          <w:sz w:val="24"/>
          <w:szCs w:val="24"/>
          <w:lang w:val="id-ID" w:eastAsia="en-US"/>
        </w:rPr>
      </w:pPr>
    </w:p>
    <w:tbl>
      <w:tblPr>
        <w:tblStyle w:val="TableGrid1"/>
        <w:tblpPr w:leftFromText="180" w:rightFromText="180" w:vertAnchor="text" w:tblpX="675" w:tblpY="1"/>
        <w:tblOverlap w:val="never"/>
        <w:tblW w:w="0" w:type="auto"/>
        <w:tblLook w:val="04A0" w:firstRow="1" w:lastRow="0" w:firstColumn="1" w:lastColumn="0" w:noHBand="0" w:noVBand="1"/>
      </w:tblPr>
      <w:tblGrid>
        <w:gridCol w:w="567"/>
        <w:gridCol w:w="2246"/>
        <w:gridCol w:w="1744"/>
        <w:gridCol w:w="1744"/>
        <w:gridCol w:w="1070"/>
      </w:tblGrid>
      <w:tr w:rsidR="003F1C28" w:rsidRPr="003F1C28" w:rsidTr="003F1C28">
        <w:tc>
          <w:tcPr>
            <w:tcW w:w="567" w:type="dxa"/>
          </w:tcPr>
          <w:p w:rsidR="003F1C28" w:rsidRPr="00F61C2F" w:rsidRDefault="003F1C28" w:rsidP="003F1C28">
            <w:pPr>
              <w:widowControl/>
              <w:spacing w:line="360" w:lineRule="auto"/>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No</w:t>
            </w:r>
          </w:p>
        </w:tc>
        <w:tc>
          <w:tcPr>
            <w:tcW w:w="2246" w:type="dxa"/>
          </w:tcPr>
          <w:p w:rsidR="003F1C28" w:rsidRPr="00F61C2F" w:rsidRDefault="003F1C28" w:rsidP="003F1C28">
            <w:pPr>
              <w:widowControl/>
              <w:spacing w:line="360" w:lineRule="auto"/>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Tahun</w:t>
            </w:r>
          </w:p>
        </w:tc>
        <w:tc>
          <w:tcPr>
            <w:tcW w:w="1744" w:type="dxa"/>
          </w:tcPr>
          <w:p w:rsidR="003F1C28" w:rsidRPr="00F61C2F" w:rsidRDefault="003F1C28" w:rsidP="003F1C28">
            <w:pPr>
              <w:widowControl/>
              <w:spacing w:line="360" w:lineRule="auto"/>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Sisa perkara</w:t>
            </w:r>
          </w:p>
        </w:tc>
        <w:tc>
          <w:tcPr>
            <w:tcW w:w="1744" w:type="dxa"/>
          </w:tcPr>
          <w:p w:rsidR="003F1C28" w:rsidRPr="00F61C2F" w:rsidRDefault="003F1C28" w:rsidP="003F1C28">
            <w:pPr>
              <w:widowControl/>
              <w:spacing w:line="360" w:lineRule="auto"/>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Realisasi</w:t>
            </w:r>
          </w:p>
        </w:tc>
        <w:tc>
          <w:tcPr>
            <w:tcW w:w="1070" w:type="dxa"/>
          </w:tcPr>
          <w:p w:rsidR="003F1C28" w:rsidRPr="00F61C2F" w:rsidRDefault="003F1C28" w:rsidP="003F1C28">
            <w:pPr>
              <w:widowControl/>
              <w:spacing w:line="360" w:lineRule="auto"/>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capaian</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224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744"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15</w:t>
            </w:r>
          </w:p>
        </w:tc>
        <w:tc>
          <w:tcPr>
            <w:tcW w:w="1744"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070"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224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744" w:type="dxa"/>
          </w:tcPr>
          <w:p w:rsidR="003F1C28" w:rsidRPr="003F1C28" w:rsidRDefault="003F1C28" w:rsidP="003F1C28">
            <w:pPr>
              <w:widowControl/>
              <w:tabs>
                <w:tab w:val="left" w:pos="1161"/>
              </w:tabs>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24</w:t>
            </w:r>
          </w:p>
        </w:tc>
        <w:tc>
          <w:tcPr>
            <w:tcW w:w="1744"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070"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67"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2246"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1744"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18</w:t>
            </w:r>
          </w:p>
        </w:tc>
        <w:tc>
          <w:tcPr>
            <w:tcW w:w="1744"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070"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after="200" w:line="360" w:lineRule="auto"/>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br w:type="textWrapping" w:clear="all"/>
      </w:r>
    </w:p>
    <w:p w:rsidR="003F1C28" w:rsidRPr="003F1C28" w:rsidRDefault="003F1C28" w:rsidP="003F1C28">
      <w:pPr>
        <w:widowControl/>
        <w:numPr>
          <w:ilvl w:val="0"/>
          <w:numId w:val="9"/>
        </w:numPr>
        <w:spacing w:after="200" w:line="360" w:lineRule="auto"/>
        <w:ind w:left="426" w:hanging="284"/>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2015 dengan target jangka menengah yang terdapat dalam dokumen perencanaan strategis organisasi dan standar nasional.</w:t>
      </w:r>
    </w:p>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tbl>
      <w:tblPr>
        <w:tblStyle w:val="TableGrid1"/>
        <w:tblW w:w="8530" w:type="dxa"/>
        <w:tblInd w:w="426" w:type="dxa"/>
        <w:tblLayout w:type="fixed"/>
        <w:tblLook w:val="04A0" w:firstRow="1" w:lastRow="0" w:firstColumn="1" w:lastColumn="0" w:noHBand="0" w:noVBand="1"/>
      </w:tblPr>
      <w:tblGrid>
        <w:gridCol w:w="3226"/>
        <w:gridCol w:w="1843"/>
        <w:gridCol w:w="1559"/>
        <w:gridCol w:w="1902"/>
      </w:tblGrid>
      <w:tr w:rsidR="003F1C28" w:rsidRPr="003F1C28" w:rsidTr="00F61C2F">
        <w:tc>
          <w:tcPr>
            <w:tcW w:w="3226" w:type="dxa"/>
            <w:vAlign w:val="center"/>
          </w:tcPr>
          <w:p w:rsidR="003F1C28" w:rsidRPr="00F61C2F" w:rsidRDefault="003F1C28" w:rsidP="00F61C2F">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Indikator Kinerja</w:t>
            </w:r>
          </w:p>
        </w:tc>
        <w:tc>
          <w:tcPr>
            <w:tcW w:w="1843" w:type="dxa"/>
            <w:vAlign w:val="center"/>
          </w:tcPr>
          <w:p w:rsidR="003F1C28" w:rsidRPr="00F61C2F" w:rsidRDefault="003F1C28" w:rsidP="00F61C2F">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Realisasi</w:t>
            </w:r>
          </w:p>
        </w:tc>
        <w:tc>
          <w:tcPr>
            <w:tcW w:w="1559" w:type="dxa"/>
            <w:vAlign w:val="center"/>
          </w:tcPr>
          <w:p w:rsidR="003F1C28" w:rsidRPr="00F61C2F" w:rsidRDefault="003F1C28" w:rsidP="00F61C2F">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Target Jangka menengah</w:t>
            </w:r>
          </w:p>
        </w:tc>
        <w:tc>
          <w:tcPr>
            <w:tcW w:w="1902" w:type="dxa"/>
            <w:vAlign w:val="center"/>
          </w:tcPr>
          <w:p w:rsidR="003F1C28" w:rsidRPr="00F61C2F" w:rsidRDefault="003F1C28" w:rsidP="00F61C2F">
            <w:pPr>
              <w:widowControl/>
              <w:spacing w:line="360" w:lineRule="auto"/>
              <w:contextualSpacing/>
              <w:jc w:val="center"/>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Standar nasional</w:t>
            </w:r>
          </w:p>
        </w:tc>
      </w:tr>
      <w:tr w:rsidR="003F1C28" w:rsidRPr="003F1C28" w:rsidTr="003F1C28">
        <w:tc>
          <w:tcPr>
            <w:tcW w:w="322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 gugatan tahun lalu</w:t>
            </w:r>
          </w:p>
        </w:tc>
        <w:tc>
          <w:tcPr>
            <w:tcW w:w="184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55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902"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91%</w:t>
            </w:r>
          </w:p>
        </w:tc>
      </w:tr>
    </w:tbl>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9"/>
        </w:numPr>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Adapun faktor keberhasilan penyelesaian sisa perkara tahun sebelumnya adalah para hakim berusaha bekerja keras untuk memberikan keadilan kepada pencari keadilan dimana sesuai dengan tupoksi hakim itu sendiri sesuai dengan visi misi dari mahkamah Agung yang merupakan puncak dari visi misi Pengadilan Agama Negara dan tidak luput juga dari peran aktif seluruh pegawai Pengadilan Agama Negara khususnya jurusita pengganti.</w:t>
      </w:r>
    </w:p>
    <w:p w:rsidR="003F1C28" w:rsidRPr="003F1C28" w:rsidRDefault="003F1C28" w:rsidP="003F1C28">
      <w:pPr>
        <w:widowControl/>
        <w:numPr>
          <w:ilvl w:val="0"/>
          <w:numId w:val="9"/>
        </w:numPr>
        <w:spacing w:after="200" w:line="360" w:lineRule="auto"/>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yang digunakan seefisiensi mungkin</w:t>
      </w:r>
      <w:r w:rsidRPr="003F1C28">
        <w:rPr>
          <w:rFonts w:ascii="Times New Roman" w:eastAsia="Calibri" w:hAnsi="Times New Roman" w:cs="Times New Roman"/>
          <w:kern w:val="0"/>
          <w:sz w:val="24"/>
          <w:szCs w:val="24"/>
          <w:lang w:val="id-ID" w:eastAsia="en-US"/>
        </w:rPr>
        <w:t>.</w:t>
      </w:r>
    </w:p>
    <w:p w:rsidR="003F1C28" w:rsidRPr="003F1C28" w:rsidRDefault="003F1C28" w:rsidP="003F1C28">
      <w:pPr>
        <w:widowControl/>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8"/>
        </w:numPr>
        <w:spacing w:after="200" w:line="360" w:lineRule="auto"/>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Prosentase indikator kinerja penyelesaian perkara tahun 2015 Hal ini dapat digambarkan sebagai berikut:</w:t>
      </w:r>
    </w:p>
    <w:p w:rsidR="003F1C28" w:rsidRPr="003F1C28" w:rsidRDefault="003F1C28" w:rsidP="003F1C28">
      <w:pPr>
        <w:widowControl/>
        <w:numPr>
          <w:ilvl w:val="0"/>
          <w:numId w:val="10"/>
        </w:numPr>
        <w:spacing w:after="200" w:line="360" w:lineRule="auto"/>
        <w:ind w:left="709"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Tingkat prosentasi capaian indikator penyelasaian perkara tahun 2015 adalah 109% . jumlah perkara yang masuk di Pengadilan Agama Negara pada tahun 2015 sebesar 236  perkara. dari keseluruhan jumlah perkara </w:t>
      </w:r>
      <w:r w:rsidRPr="003F1C28">
        <w:rPr>
          <w:rFonts w:ascii="Times New Roman" w:eastAsia="Calibri" w:hAnsi="Times New Roman" w:cs="Times New Roman"/>
          <w:kern w:val="0"/>
          <w:sz w:val="24"/>
          <w:szCs w:val="24"/>
          <w:lang w:val="id-ID" w:eastAsia="en-US"/>
        </w:rPr>
        <w:lastRenderedPageBreak/>
        <w:t>tersebut sebanyak 243 perkara atau 109 % telah selesai diperiksa dan diputus.</w:t>
      </w:r>
    </w:p>
    <w:tbl>
      <w:tblPr>
        <w:tblStyle w:val="TableGrid1"/>
        <w:tblW w:w="0" w:type="auto"/>
        <w:tblInd w:w="392" w:type="dxa"/>
        <w:tblLook w:val="04A0" w:firstRow="1" w:lastRow="0" w:firstColumn="1" w:lastColumn="0" w:noHBand="0" w:noVBand="1"/>
      </w:tblPr>
      <w:tblGrid>
        <w:gridCol w:w="510"/>
        <w:gridCol w:w="5302"/>
        <w:gridCol w:w="1417"/>
      </w:tblGrid>
      <w:tr w:rsidR="003F1C28" w:rsidRPr="003F1C28" w:rsidTr="003F1C28">
        <w:tc>
          <w:tcPr>
            <w:tcW w:w="510" w:type="dxa"/>
          </w:tcPr>
          <w:p w:rsidR="003F1C28" w:rsidRPr="00F61C2F" w:rsidRDefault="003F1C28" w:rsidP="003F1C28">
            <w:pPr>
              <w:widowControl/>
              <w:spacing w:line="360" w:lineRule="auto"/>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No</w:t>
            </w:r>
          </w:p>
        </w:tc>
        <w:tc>
          <w:tcPr>
            <w:tcW w:w="5302" w:type="dxa"/>
          </w:tcPr>
          <w:p w:rsidR="003F1C28" w:rsidRPr="00F61C2F" w:rsidRDefault="003F1C28" w:rsidP="003F1C28">
            <w:pPr>
              <w:widowControl/>
              <w:tabs>
                <w:tab w:val="left" w:pos="1785"/>
              </w:tabs>
              <w:spacing w:line="360" w:lineRule="auto"/>
              <w:rPr>
                <w:rFonts w:ascii="Times New Roman" w:eastAsia="Calibri" w:hAnsi="Times New Roman" w:cs="Times New Roman"/>
                <w:b/>
                <w:kern w:val="0"/>
                <w:sz w:val="24"/>
                <w:szCs w:val="24"/>
                <w:lang w:val="id-ID" w:eastAsia="en-US"/>
              </w:rPr>
            </w:pPr>
            <w:r w:rsidRPr="00F61C2F">
              <w:rPr>
                <w:rFonts w:ascii="Times New Roman" w:eastAsia="Calibri" w:hAnsi="Times New Roman" w:cs="Times New Roman"/>
                <w:b/>
                <w:kern w:val="0"/>
                <w:sz w:val="24"/>
                <w:szCs w:val="24"/>
                <w:lang w:val="id-ID" w:eastAsia="en-US"/>
              </w:rPr>
              <w:t>Jenis perkara</w:t>
            </w:r>
          </w:p>
        </w:tc>
        <w:tc>
          <w:tcPr>
            <w:tcW w:w="1417" w:type="dxa"/>
          </w:tcPr>
          <w:p w:rsidR="003F1C28" w:rsidRPr="00F61C2F" w:rsidRDefault="00F61C2F" w:rsidP="003F1C28">
            <w:pPr>
              <w:widowControl/>
              <w:spacing w:line="360" w:lineRule="auto"/>
              <w:jc w:val="center"/>
              <w:rPr>
                <w:rFonts w:ascii="Times New Roman" w:eastAsia="Calibri" w:hAnsi="Times New Roman" w:cs="Times New Roman"/>
                <w:b/>
                <w:kern w:val="0"/>
                <w:sz w:val="24"/>
                <w:szCs w:val="24"/>
                <w:lang w:val="id-ID" w:eastAsia="en-US"/>
              </w:rPr>
            </w:pPr>
            <w:r>
              <w:rPr>
                <w:rFonts w:ascii="Times New Roman" w:eastAsia="Calibri" w:hAnsi="Times New Roman" w:cs="Times New Roman"/>
                <w:b/>
                <w:kern w:val="0"/>
                <w:sz w:val="24"/>
                <w:szCs w:val="24"/>
                <w:lang w:val="id-ID" w:eastAsia="en-US"/>
              </w:rPr>
              <w:t>J</w:t>
            </w:r>
            <w:r w:rsidR="003F1C28" w:rsidRPr="00F61C2F">
              <w:rPr>
                <w:rFonts w:ascii="Times New Roman" w:eastAsia="Calibri" w:hAnsi="Times New Roman" w:cs="Times New Roman"/>
                <w:b/>
                <w:kern w:val="0"/>
                <w:sz w:val="24"/>
                <w:szCs w:val="24"/>
                <w:lang w:val="id-ID" w:eastAsia="en-US"/>
              </w:rPr>
              <w:t>umlah</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Pencabutan Kuasa wali</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Perwalian</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Harta bersama</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Cerai gugat</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111</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Cerai talak</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27</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6</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Pembatalan perkawinan</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7</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Izin poligami</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Asal usul anak</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Itsbat nikah</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74</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Dispensasi kawin</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19</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11</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Wali adhal</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12</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Kewarisan</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13</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Penetapan ahli waris</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14</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Hak asuh anak</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15</w:t>
            </w:r>
          </w:p>
        </w:tc>
        <w:tc>
          <w:tcPr>
            <w:tcW w:w="5302" w:type="dxa"/>
          </w:tcPr>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Lain-lain</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r>
      <w:tr w:rsidR="003F1C28" w:rsidRPr="003F1C28" w:rsidTr="003F1C28">
        <w:tc>
          <w:tcPr>
            <w:tcW w:w="510" w:type="dxa"/>
          </w:tcPr>
          <w:p w:rsidR="003F1C28" w:rsidRPr="003F1C28" w:rsidRDefault="003F1C28" w:rsidP="003F1C28">
            <w:pPr>
              <w:widowControl/>
              <w:spacing w:line="360" w:lineRule="auto"/>
              <w:rPr>
                <w:rFonts w:ascii="Times New Roman" w:eastAsia="Calibri" w:hAnsi="Times New Roman" w:cs="Times New Roman"/>
                <w:b/>
                <w:kern w:val="0"/>
                <w:sz w:val="24"/>
                <w:szCs w:val="24"/>
                <w:lang w:val="id-ID" w:eastAsia="en-US"/>
              </w:rPr>
            </w:pPr>
          </w:p>
        </w:tc>
        <w:tc>
          <w:tcPr>
            <w:tcW w:w="5302" w:type="dxa"/>
          </w:tcPr>
          <w:p w:rsidR="003F1C28" w:rsidRPr="003F1C28" w:rsidRDefault="003F1C28" w:rsidP="003F1C28">
            <w:pPr>
              <w:widowControl/>
              <w:spacing w:line="360" w:lineRule="auto"/>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Jumlah</w:t>
            </w:r>
          </w:p>
        </w:tc>
        <w:tc>
          <w:tcPr>
            <w:tcW w:w="141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r>
    </w:tbl>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14"/>
        </w:numPr>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kinerja tahun 2015 dengan tahun 2014 dan tahun 2013.</w:t>
      </w:r>
    </w:p>
    <w:tbl>
      <w:tblPr>
        <w:tblStyle w:val="TableGrid1"/>
        <w:tblW w:w="0" w:type="auto"/>
        <w:tblInd w:w="534" w:type="dxa"/>
        <w:tblLook w:val="04A0" w:firstRow="1" w:lastRow="0" w:firstColumn="1" w:lastColumn="0" w:noHBand="0" w:noVBand="1"/>
      </w:tblPr>
      <w:tblGrid>
        <w:gridCol w:w="567"/>
        <w:gridCol w:w="2268"/>
        <w:gridCol w:w="1885"/>
        <w:gridCol w:w="1056"/>
        <w:gridCol w:w="1292"/>
      </w:tblGrid>
      <w:tr w:rsidR="003F1C28" w:rsidRPr="003F1C28" w:rsidTr="003F1C28">
        <w:tc>
          <w:tcPr>
            <w:tcW w:w="56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226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1885"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w:t>
            </w:r>
          </w:p>
        </w:tc>
        <w:tc>
          <w:tcPr>
            <w:tcW w:w="105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292"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c>
          <w:tcPr>
            <w:tcW w:w="56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226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885"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193</w:t>
            </w:r>
          </w:p>
        </w:tc>
        <w:tc>
          <w:tcPr>
            <w:tcW w:w="105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95%</w:t>
            </w:r>
          </w:p>
        </w:tc>
        <w:tc>
          <w:tcPr>
            <w:tcW w:w="1292"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w:t>
            </w:r>
          </w:p>
        </w:tc>
      </w:tr>
      <w:tr w:rsidR="003F1C28" w:rsidRPr="003F1C28" w:rsidTr="003F1C28">
        <w:tc>
          <w:tcPr>
            <w:tcW w:w="56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226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885"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175</w:t>
            </w:r>
          </w:p>
        </w:tc>
        <w:tc>
          <w:tcPr>
            <w:tcW w:w="105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91%</w:t>
            </w:r>
          </w:p>
        </w:tc>
        <w:tc>
          <w:tcPr>
            <w:tcW w:w="1292"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94%</w:t>
            </w:r>
          </w:p>
        </w:tc>
      </w:tr>
      <w:tr w:rsidR="003F1C28" w:rsidRPr="003F1C28" w:rsidTr="003F1C28">
        <w:tc>
          <w:tcPr>
            <w:tcW w:w="56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226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1885"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105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c>
          <w:tcPr>
            <w:tcW w:w="1292"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97%</w:t>
            </w:r>
          </w:p>
        </w:tc>
      </w:tr>
    </w:tbl>
    <w:p w:rsidR="003F1C28" w:rsidRPr="003F1C28" w:rsidRDefault="003F1C28" w:rsidP="003F1C28">
      <w:pPr>
        <w:widowControl/>
        <w:spacing w:after="200" w:line="360" w:lineRule="auto"/>
        <w:contextualSpacing/>
        <w:jc w:val="center"/>
        <w:rPr>
          <w:rFonts w:ascii="Times New Roman" w:eastAsia="Calibri" w:hAnsi="Times New Roman" w:cs="Times New Roman"/>
          <w:kern w:val="0"/>
          <w:sz w:val="24"/>
          <w:szCs w:val="24"/>
          <w:lang w:val="id-ID" w:eastAsia="en-US"/>
        </w:rPr>
      </w:pP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14"/>
        </w:numPr>
        <w:tabs>
          <w:tab w:val="left" w:pos="567"/>
        </w:tabs>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ini dengan target jangka menengah yang terdapat dalam dokumen perencanaan strategis organisasi dan standar nasional.</w:t>
      </w:r>
    </w:p>
    <w:p w:rsidR="003F1C28" w:rsidRPr="003F1C28" w:rsidRDefault="003F1C28" w:rsidP="003F1C28">
      <w:pPr>
        <w:widowControl/>
        <w:tabs>
          <w:tab w:val="left" w:pos="567"/>
        </w:tabs>
        <w:spacing w:after="200" w:line="360" w:lineRule="auto"/>
        <w:rPr>
          <w:rFonts w:ascii="Times New Roman" w:eastAsia="Calibri" w:hAnsi="Times New Roman" w:cs="Times New Roman"/>
          <w:b/>
          <w:kern w:val="0"/>
          <w:sz w:val="24"/>
          <w:szCs w:val="24"/>
          <w:lang w:val="id-ID" w:eastAsia="en-US"/>
        </w:rPr>
      </w:pPr>
    </w:p>
    <w:p w:rsidR="003F1C28" w:rsidRPr="003F1C28" w:rsidRDefault="003F1C28" w:rsidP="003F1C28">
      <w:pPr>
        <w:widowControl/>
        <w:tabs>
          <w:tab w:val="left" w:pos="567"/>
        </w:tabs>
        <w:spacing w:after="200" w:line="360" w:lineRule="auto"/>
        <w:rPr>
          <w:rFonts w:ascii="Times New Roman" w:eastAsia="Calibri" w:hAnsi="Times New Roman" w:cs="Times New Roman"/>
          <w:b/>
          <w:kern w:val="0"/>
          <w:sz w:val="24"/>
          <w:szCs w:val="24"/>
          <w:lang w:val="id-ID" w:eastAsia="en-US"/>
        </w:rPr>
      </w:pPr>
    </w:p>
    <w:tbl>
      <w:tblPr>
        <w:tblStyle w:val="TableGrid1"/>
        <w:tblW w:w="0" w:type="auto"/>
        <w:tblInd w:w="567" w:type="dxa"/>
        <w:tblLook w:val="04A0" w:firstRow="1" w:lastRow="0" w:firstColumn="1" w:lastColumn="0" w:noHBand="0" w:noVBand="1"/>
      </w:tblPr>
      <w:tblGrid>
        <w:gridCol w:w="2694"/>
        <w:gridCol w:w="1362"/>
        <w:gridCol w:w="2298"/>
        <w:gridCol w:w="1232"/>
      </w:tblGrid>
      <w:tr w:rsidR="003F1C28" w:rsidRPr="003F1C28" w:rsidTr="003F1C28">
        <w:tc>
          <w:tcPr>
            <w:tcW w:w="294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418"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2517"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 jangka menengah</w:t>
            </w:r>
          </w:p>
        </w:tc>
        <w:tc>
          <w:tcPr>
            <w:tcW w:w="1275"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Standar nasional</w:t>
            </w:r>
          </w:p>
        </w:tc>
      </w:tr>
      <w:tr w:rsidR="003F1C28" w:rsidRPr="003F1C28" w:rsidTr="003F1C28">
        <w:tc>
          <w:tcPr>
            <w:tcW w:w="294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sisa perkara gugatan tahun lalu</w:t>
            </w:r>
          </w:p>
        </w:tc>
        <w:tc>
          <w:tcPr>
            <w:tcW w:w="1418"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109%</w:t>
            </w:r>
          </w:p>
        </w:tc>
        <w:tc>
          <w:tcPr>
            <w:tcW w:w="2517"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75"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14"/>
        </w:numPr>
        <w:tabs>
          <w:tab w:val="left" w:pos="567"/>
        </w:tabs>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 xml:space="preserve">Adapun faktor keberhasilan penyelesaian perkara tahun 2015 ini adalah para hakim bekerja keras untuk memberikan keadilan kepada pencari keadilan sesuai dengan tupoksi hakim itu sendiri, dan didukung juga oleh bagian kepaniteraan sehingga penyelesaian perkara tahun 2015 ini memcapai ......% </w:t>
      </w:r>
    </w:p>
    <w:p w:rsidR="003F1C28" w:rsidRPr="003F1C28" w:rsidRDefault="003F1C28" w:rsidP="003F1C28">
      <w:pPr>
        <w:widowControl/>
        <w:numPr>
          <w:ilvl w:val="0"/>
          <w:numId w:val="14"/>
        </w:numPr>
        <w:tabs>
          <w:tab w:val="left" w:pos="567"/>
        </w:tabs>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Penggunaan sumber daya yang digunakan seefisien mungkin.</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8"/>
        </w:numPr>
        <w:tabs>
          <w:tab w:val="left" w:pos="567"/>
        </w:tabs>
        <w:spacing w:after="200" w:line="360" w:lineRule="auto"/>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penyelesaian perkara kurang dari 5 bulan.</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Hal ini dapat digambarkan sebagai berikut:</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16"/>
        </w:numPr>
        <w:tabs>
          <w:tab w:val="left" w:pos="567"/>
        </w:tabs>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Tingkan prosentase capaian indikator penyelesaian perkara kurang dari 5 bulan adalah 100% dari jumlah perkara yang masuk tahun 2015 dan sisa di tahun 2014 sebanyak 254perkara yang diselesaikan kurang dari 5 bulan sebanyak 247 dan hanya 8 perkara yang diselesaikan lebih dari 5 bulan.</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Perkara  Yang Masuk Dengan</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Perkara yang Diselesaikan Kurang dari 5 bulan</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tbl>
      <w:tblPr>
        <w:tblStyle w:val="TableGrid1"/>
        <w:tblW w:w="0" w:type="auto"/>
        <w:tblInd w:w="1101" w:type="dxa"/>
        <w:tblLook w:val="04A0" w:firstRow="1" w:lastRow="0" w:firstColumn="1" w:lastColumn="0" w:noHBand="0" w:noVBand="1"/>
      </w:tblPr>
      <w:tblGrid>
        <w:gridCol w:w="2195"/>
        <w:gridCol w:w="2482"/>
        <w:gridCol w:w="2268"/>
      </w:tblGrid>
      <w:tr w:rsidR="003F1C28" w:rsidRPr="003F1C28" w:rsidTr="003F1C28">
        <w:tc>
          <w:tcPr>
            <w:tcW w:w="2195"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masuk</w:t>
            </w:r>
          </w:p>
        </w:tc>
        <w:tc>
          <w:tcPr>
            <w:tcW w:w="2482"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selesai kurang dari 5 bulan</w:t>
            </w:r>
          </w:p>
        </w:tc>
        <w:tc>
          <w:tcPr>
            <w:tcW w:w="2268"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sisa</w:t>
            </w:r>
          </w:p>
        </w:tc>
      </w:tr>
      <w:tr w:rsidR="003F1C28" w:rsidRPr="003F1C28" w:rsidTr="003F1C28">
        <w:tc>
          <w:tcPr>
            <w:tcW w:w="2195"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254</w:t>
            </w:r>
          </w:p>
        </w:tc>
        <w:tc>
          <w:tcPr>
            <w:tcW w:w="2482"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247</w:t>
            </w:r>
          </w:p>
        </w:tc>
        <w:tc>
          <w:tcPr>
            <w:tcW w:w="2268"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16"/>
        </w:numPr>
        <w:tabs>
          <w:tab w:val="left" w:pos="567"/>
        </w:tabs>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serta capaian kinerja tahun 2015 dengan tahun 2014 dan tahun 2013</w:t>
      </w:r>
    </w:p>
    <w:tbl>
      <w:tblPr>
        <w:tblStyle w:val="TableGrid1"/>
        <w:tblW w:w="0" w:type="auto"/>
        <w:tblInd w:w="567" w:type="dxa"/>
        <w:tblLook w:val="04A0" w:firstRow="1" w:lastRow="0" w:firstColumn="1" w:lastColumn="0" w:noHBand="0" w:noVBand="1"/>
      </w:tblPr>
      <w:tblGrid>
        <w:gridCol w:w="534"/>
        <w:gridCol w:w="1984"/>
        <w:gridCol w:w="1701"/>
        <w:gridCol w:w="1843"/>
        <w:gridCol w:w="1276"/>
      </w:tblGrid>
      <w:tr w:rsidR="003F1C28" w:rsidRPr="003F1C28" w:rsidTr="003F1C28">
        <w:tc>
          <w:tcPr>
            <w:tcW w:w="53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98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1701"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Yang diselesaikan</w:t>
            </w:r>
          </w:p>
        </w:tc>
        <w:tc>
          <w:tcPr>
            <w:tcW w:w="184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276"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c>
          <w:tcPr>
            <w:tcW w:w="53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98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701"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w:t>
            </w:r>
          </w:p>
        </w:tc>
        <w:tc>
          <w:tcPr>
            <w:tcW w:w="184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98,5%</w:t>
            </w:r>
          </w:p>
        </w:tc>
        <w:tc>
          <w:tcPr>
            <w:tcW w:w="1276"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99%</w:t>
            </w:r>
          </w:p>
        </w:tc>
      </w:tr>
      <w:tr w:rsidR="003F1C28" w:rsidRPr="003F1C28" w:rsidTr="003F1C28">
        <w:tc>
          <w:tcPr>
            <w:tcW w:w="53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lastRenderedPageBreak/>
              <w:t>2</w:t>
            </w:r>
          </w:p>
        </w:tc>
        <w:tc>
          <w:tcPr>
            <w:tcW w:w="198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701"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173</w:t>
            </w:r>
          </w:p>
        </w:tc>
        <w:tc>
          <w:tcPr>
            <w:tcW w:w="184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99,3%</w:t>
            </w:r>
          </w:p>
        </w:tc>
        <w:tc>
          <w:tcPr>
            <w:tcW w:w="1276"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99,7%</w:t>
            </w:r>
          </w:p>
        </w:tc>
      </w:tr>
      <w:tr w:rsidR="003F1C28" w:rsidRPr="003F1C28" w:rsidTr="003F1C28">
        <w:tc>
          <w:tcPr>
            <w:tcW w:w="53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98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1701"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184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97,6%</w:t>
            </w:r>
          </w:p>
        </w:tc>
        <w:tc>
          <w:tcPr>
            <w:tcW w:w="1276"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98,7%</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16"/>
        </w:numPr>
        <w:tabs>
          <w:tab w:val="left" w:pos="567"/>
        </w:tabs>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2015 dengan target jangka menengah yang terdapat dalam dokummen perencanaan strategis organisasi dan standar nasional</w:t>
      </w:r>
    </w:p>
    <w:tbl>
      <w:tblPr>
        <w:tblStyle w:val="TableGrid1"/>
        <w:tblW w:w="0" w:type="auto"/>
        <w:tblInd w:w="567" w:type="dxa"/>
        <w:tblLook w:val="04A0" w:firstRow="1" w:lastRow="0" w:firstColumn="1" w:lastColumn="0" w:noHBand="0" w:noVBand="1"/>
      </w:tblPr>
      <w:tblGrid>
        <w:gridCol w:w="3024"/>
        <w:gridCol w:w="1203"/>
        <w:gridCol w:w="1693"/>
        <w:gridCol w:w="1559"/>
      </w:tblGrid>
      <w:tr w:rsidR="003F1C28" w:rsidRPr="003F1C28" w:rsidTr="003F1C28">
        <w:tc>
          <w:tcPr>
            <w:tcW w:w="302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20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69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 jangka menengah</w:t>
            </w:r>
          </w:p>
        </w:tc>
        <w:tc>
          <w:tcPr>
            <w:tcW w:w="1559"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Standar nasional</w:t>
            </w:r>
          </w:p>
        </w:tc>
      </w:tr>
      <w:tr w:rsidR="003F1C28" w:rsidRPr="003F1C28" w:rsidTr="003F1C28">
        <w:tc>
          <w:tcPr>
            <w:tcW w:w="302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 kurang dari 5 bulan</w:t>
            </w:r>
          </w:p>
        </w:tc>
        <w:tc>
          <w:tcPr>
            <w:tcW w:w="120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97,6%</w:t>
            </w:r>
          </w:p>
        </w:tc>
        <w:tc>
          <w:tcPr>
            <w:tcW w:w="169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559"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tabs>
          <w:tab w:val="left" w:pos="567"/>
        </w:tabs>
        <w:spacing w:after="200" w:line="360" w:lineRule="auto"/>
        <w:contextualSpacing/>
        <w:jc w:val="center"/>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16"/>
        </w:numPr>
        <w:tabs>
          <w:tab w:val="left" w:pos="567"/>
        </w:tabs>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b/>
          <w:kern w:val="0"/>
          <w:sz w:val="24"/>
          <w:szCs w:val="24"/>
          <w:lang w:val="id-ID" w:eastAsia="en-US"/>
        </w:rPr>
        <w:t xml:space="preserve">Adapun faktor </w:t>
      </w:r>
      <w:r w:rsidRPr="003F1C28">
        <w:rPr>
          <w:rFonts w:ascii="Times New Roman" w:eastAsia="Calibri" w:hAnsi="Times New Roman" w:cs="Times New Roman"/>
          <w:kern w:val="0"/>
          <w:sz w:val="24"/>
          <w:szCs w:val="24"/>
          <w:lang w:val="id-ID" w:eastAsia="en-US"/>
        </w:rPr>
        <w:t>penghambat keberhasilan penyelesaian perkara kurang dari 5 bulan yaitu dikarenakan perkara yang pihaknya tidak diketahui keberadaannya, karena sebelumnya diketahui keberadaannya, perkara yang pihaknya PNS, dalam surat ijinnya lama tidak dapat dikeluarkan pejabat yang bersangkutan;</w:t>
      </w:r>
    </w:p>
    <w:p w:rsidR="003F1C28" w:rsidRPr="003F1C28" w:rsidRDefault="003F1C28" w:rsidP="003F1C28">
      <w:pPr>
        <w:widowControl/>
        <w:numPr>
          <w:ilvl w:val="0"/>
          <w:numId w:val="16"/>
        </w:numPr>
        <w:tabs>
          <w:tab w:val="left" w:pos="567"/>
        </w:tabs>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yang digunakan seefisien mungkin.</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8"/>
        </w:numPr>
        <w:tabs>
          <w:tab w:val="left" w:pos="567"/>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perkara yang diselesaikan melalui proses mediasi 2015 artinya perkara yang berhasil diselesaikan melalui mediasi pada tahun 2015 Hal ini dapat digambarkan sebagai berikut:</w:t>
      </w:r>
    </w:p>
    <w:p w:rsidR="003F1C28" w:rsidRPr="003F1C28" w:rsidRDefault="003F1C28" w:rsidP="003F1C28">
      <w:pPr>
        <w:widowControl/>
        <w:numPr>
          <w:ilvl w:val="0"/>
          <w:numId w:val="17"/>
        </w:numPr>
        <w:tabs>
          <w:tab w:val="left" w:pos="567"/>
        </w:tabs>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indikator perkara yang diselesaikan melalui proses mediasi adalah .....% dari jumlah perkara yang dimediasi sebanyak......perkara. dari jumlah perkara tersebut hanya 7 perkara atau .....% yang berhasil didamaikan dan pihak penggugat mencabut kembali gugatannya.</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PERKARA YANG DIMEDIASI TAHUN 2015</w:t>
      </w:r>
    </w:p>
    <w:tbl>
      <w:tblPr>
        <w:tblStyle w:val="TableGrid1"/>
        <w:tblW w:w="0" w:type="auto"/>
        <w:tblInd w:w="567" w:type="dxa"/>
        <w:tblLook w:val="04A0" w:firstRow="1" w:lastRow="0" w:firstColumn="1" w:lastColumn="0" w:noHBand="0" w:noVBand="1"/>
      </w:tblPr>
      <w:tblGrid>
        <w:gridCol w:w="2582"/>
        <w:gridCol w:w="2616"/>
        <w:gridCol w:w="2388"/>
      </w:tblGrid>
      <w:tr w:rsidR="003F1C28" w:rsidRPr="003F1C28" w:rsidTr="003F1C28">
        <w:tc>
          <w:tcPr>
            <w:tcW w:w="270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 yg dimediasi</w:t>
            </w:r>
          </w:p>
        </w:tc>
        <w:tc>
          <w:tcPr>
            <w:tcW w:w="2725"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yg berhasil didamaikan</w:t>
            </w:r>
          </w:p>
        </w:tc>
        <w:tc>
          <w:tcPr>
            <w:tcW w:w="2477"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yg gagal didamaikan</w:t>
            </w:r>
          </w:p>
        </w:tc>
      </w:tr>
      <w:tr w:rsidR="003F1C28" w:rsidRPr="003F1C28" w:rsidTr="003F1C28">
        <w:tc>
          <w:tcPr>
            <w:tcW w:w="270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7</w:t>
            </w:r>
          </w:p>
        </w:tc>
        <w:tc>
          <w:tcPr>
            <w:tcW w:w="272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247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17"/>
        </w:numPr>
        <w:tabs>
          <w:tab w:val="left" w:pos="567"/>
        </w:tabs>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lastRenderedPageBreak/>
        <w:t>Perbandingan antara realisasi kinerja serta capaian kinerja tahun 2015 dengan tahun 2014 dan tahun 2013</w:t>
      </w:r>
    </w:p>
    <w:tbl>
      <w:tblPr>
        <w:tblStyle w:val="TableGrid1"/>
        <w:tblW w:w="0" w:type="auto"/>
        <w:tblInd w:w="567" w:type="dxa"/>
        <w:tblLook w:val="04A0" w:firstRow="1" w:lastRow="0" w:firstColumn="1" w:lastColumn="0" w:noHBand="0" w:noVBand="1"/>
      </w:tblPr>
      <w:tblGrid>
        <w:gridCol w:w="534"/>
        <w:gridCol w:w="1134"/>
        <w:gridCol w:w="2244"/>
        <w:gridCol w:w="1615"/>
        <w:gridCol w:w="1615"/>
      </w:tblGrid>
      <w:tr w:rsidR="003F1C28" w:rsidRPr="003F1C28" w:rsidTr="003F1C28">
        <w:tc>
          <w:tcPr>
            <w:tcW w:w="5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1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224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Yg diselesaikan melalui mediasi</w:t>
            </w:r>
          </w:p>
        </w:tc>
        <w:tc>
          <w:tcPr>
            <w:tcW w:w="161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61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c>
          <w:tcPr>
            <w:tcW w:w="5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1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224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6</w:t>
            </w:r>
          </w:p>
        </w:tc>
        <w:tc>
          <w:tcPr>
            <w:tcW w:w="161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40%</w:t>
            </w:r>
          </w:p>
        </w:tc>
        <w:tc>
          <w:tcPr>
            <w:tcW w:w="161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30%</w:t>
            </w:r>
          </w:p>
        </w:tc>
      </w:tr>
      <w:tr w:rsidR="003F1C28" w:rsidRPr="003F1C28" w:rsidTr="003F1C28">
        <w:tc>
          <w:tcPr>
            <w:tcW w:w="5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1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224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w:t>
            </w:r>
          </w:p>
        </w:tc>
        <w:tc>
          <w:tcPr>
            <w:tcW w:w="161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40%</w:t>
            </w:r>
          </w:p>
        </w:tc>
        <w:tc>
          <w:tcPr>
            <w:tcW w:w="161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50%</w:t>
            </w:r>
          </w:p>
        </w:tc>
      </w:tr>
      <w:tr w:rsidR="003F1C28" w:rsidRPr="003F1C28" w:rsidTr="003F1C28">
        <w:tc>
          <w:tcPr>
            <w:tcW w:w="5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1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224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7</w:t>
            </w:r>
          </w:p>
        </w:tc>
        <w:tc>
          <w:tcPr>
            <w:tcW w:w="161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w:t>
            </w:r>
          </w:p>
        </w:tc>
        <w:tc>
          <w:tcPr>
            <w:tcW w:w="161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w:t>
            </w:r>
          </w:p>
        </w:tc>
      </w:tr>
    </w:tbl>
    <w:p w:rsidR="003F1C28" w:rsidRPr="003F1C28" w:rsidRDefault="003F1C28" w:rsidP="003F1C28">
      <w:pPr>
        <w:widowControl/>
        <w:tabs>
          <w:tab w:val="left" w:pos="567"/>
        </w:tabs>
        <w:spacing w:after="200" w:line="360" w:lineRule="auto"/>
        <w:contextualSpacing/>
        <w:jc w:val="center"/>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17"/>
        </w:numPr>
        <w:tabs>
          <w:tab w:val="left" w:pos="567"/>
        </w:tabs>
        <w:spacing w:after="200" w:line="360" w:lineRule="auto"/>
        <w:ind w:left="567"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 kinerja sampai dengan tahun 2015 dengan target jangka menengah yang terdapat dalam dokumen perencanaan strategis organisasi.</w:t>
      </w:r>
    </w:p>
    <w:tbl>
      <w:tblPr>
        <w:tblStyle w:val="TableGrid1"/>
        <w:tblW w:w="0" w:type="auto"/>
        <w:tblInd w:w="567" w:type="dxa"/>
        <w:tblLook w:val="04A0" w:firstRow="1" w:lastRow="0" w:firstColumn="1" w:lastColumn="0" w:noHBand="0" w:noVBand="1"/>
      </w:tblPr>
      <w:tblGrid>
        <w:gridCol w:w="2604"/>
        <w:gridCol w:w="2601"/>
        <w:gridCol w:w="2381"/>
      </w:tblGrid>
      <w:tr w:rsidR="003F1C28" w:rsidRPr="003F1C28" w:rsidTr="003F1C28">
        <w:tc>
          <w:tcPr>
            <w:tcW w:w="270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272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247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 jangka menengah</w:t>
            </w:r>
          </w:p>
        </w:tc>
      </w:tr>
      <w:tr w:rsidR="003F1C28" w:rsidRPr="003F1C28" w:rsidTr="003F1C28">
        <w:tc>
          <w:tcPr>
            <w:tcW w:w="270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perkara yang diselesaikan melalui mediasi</w:t>
            </w:r>
          </w:p>
        </w:tc>
        <w:tc>
          <w:tcPr>
            <w:tcW w:w="272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w:t>
            </w:r>
          </w:p>
        </w:tc>
        <w:tc>
          <w:tcPr>
            <w:tcW w:w="247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17"/>
        </w:numPr>
        <w:tabs>
          <w:tab w:val="left" w:pos="567"/>
        </w:tabs>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b/>
          <w:kern w:val="0"/>
          <w:sz w:val="24"/>
          <w:szCs w:val="24"/>
          <w:lang w:val="id-ID" w:eastAsia="en-US"/>
        </w:rPr>
        <w:t>Adapun faktor pertama</w:t>
      </w:r>
      <w:r w:rsidRPr="003F1C28">
        <w:rPr>
          <w:rFonts w:ascii="Times New Roman" w:eastAsia="Calibri" w:hAnsi="Times New Roman" w:cs="Times New Roman"/>
          <w:kern w:val="0"/>
          <w:sz w:val="24"/>
          <w:szCs w:val="24"/>
          <w:lang w:val="id-ID" w:eastAsia="en-US"/>
        </w:rPr>
        <w:t xml:space="preserve"> penghambat perkara yang diselesaikan melalui proses mediasi yaitu karena pada umumnya masyarakat berpandangan sengketa hanya bisa diselesaikan melalui jalur peradilan. Pendapat tersebut tidak seluruhnya benar, karena banyak cara yang bisa ditempuh menyelesaikan sengket khususnya perceraian tanpa harus melalui proses persidangan di Pengadilan yaitu dengan cara mediasi. </w:t>
      </w:r>
      <w:r w:rsidRPr="003F1C28">
        <w:rPr>
          <w:rFonts w:ascii="Times New Roman" w:eastAsia="Calibri" w:hAnsi="Times New Roman" w:cs="Times New Roman"/>
          <w:b/>
          <w:kern w:val="0"/>
          <w:sz w:val="24"/>
          <w:szCs w:val="24"/>
          <w:lang w:val="id-ID" w:eastAsia="en-US"/>
        </w:rPr>
        <w:t>Faktor kedua</w:t>
      </w:r>
      <w:r w:rsidRPr="003F1C28">
        <w:rPr>
          <w:rFonts w:ascii="Times New Roman" w:eastAsia="Calibri" w:hAnsi="Times New Roman" w:cs="Times New Roman"/>
          <w:kern w:val="0"/>
          <w:sz w:val="24"/>
          <w:szCs w:val="24"/>
          <w:lang w:val="id-ID" w:eastAsia="en-US"/>
        </w:rPr>
        <w:t xml:space="preserve"> penghambat perkara yang diselesaikan melalui proses mediasi yaitu salah satu pihak tidak mau hadir untuk melakukan mediasi maka tidak bisa dilakukan mediasi terhadap kedua belah pihak tersebut. Maka dari 7  perkara pada tahun 2015 hanya 2  perkara yang dimediasi namun tidak ada berhasil rujuk kembali.</w:t>
      </w:r>
    </w:p>
    <w:p w:rsidR="003F1C28" w:rsidRPr="003F1C28" w:rsidRDefault="003F1C28" w:rsidP="003F1C28">
      <w:pPr>
        <w:widowControl/>
        <w:numPr>
          <w:ilvl w:val="0"/>
          <w:numId w:val="17"/>
        </w:numPr>
        <w:tabs>
          <w:tab w:val="left" w:pos="567"/>
        </w:tabs>
        <w:spacing w:after="200" w:line="360" w:lineRule="auto"/>
        <w:ind w:left="567"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yang digunakan seefisien mungkin.</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Sasaran strategis 2 : Peningka</w:t>
      </w:r>
      <w:r w:rsidR="0004315D">
        <w:rPr>
          <w:rFonts w:ascii="Times New Roman" w:eastAsia="Calibri" w:hAnsi="Times New Roman" w:cs="Times New Roman"/>
          <w:b/>
          <w:kern w:val="0"/>
          <w:sz w:val="24"/>
          <w:szCs w:val="24"/>
          <w:lang w:val="id-ID" w:eastAsia="en-US"/>
        </w:rPr>
        <w:t>tan tertib administrasi perkara</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Pencapaian target kinerja atas sasaran ini adalah sebagai berikut:</w:t>
      </w:r>
    </w:p>
    <w:tbl>
      <w:tblPr>
        <w:tblStyle w:val="TableGrid1"/>
        <w:tblW w:w="0" w:type="auto"/>
        <w:tblLook w:val="04A0" w:firstRow="1" w:lastRow="0" w:firstColumn="1" w:lastColumn="0" w:noHBand="0" w:noVBand="1"/>
      </w:tblPr>
      <w:tblGrid>
        <w:gridCol w:w="4776"/>
        <w:gridCol w:w="1174"/>
        <w:gridCol w:w="1083"/>
        <w:gridCol w:w="1120"/>
      </w:tblGrid>
      <w:tr w:rsidR="003F1C28" w:rsidRPr="003F1C28" w:rsidTr="003F1C28">
        <w:tc>
          <w:tcPr>
            <w:tcW w:w="5070"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20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992"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13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c>
          <w:tcPr>
            <w:tcW w:w="5070"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berkas perkara yang diregester (didaftar) dan siap disidangkan oleh Majelis</w:t>
            </w:r>
          </w:p>
        </w:tc>
        <w:tc>
          <w:tcPr>
            <w:tcW w:w="120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992"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98%</w:t>
            </w:r>
          </w:p>
        </w:tc>
        <w:tc>
          <w:tcPr>
            <w:tcW w:w="113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r>
      <w:tr w:rsidR="003F1C28" w:rsidRPr="003F1C28" w:rsidTr="003F1C28">
        <w:tc>
          <w:tcPr>
            <w:tcW w:w="5070"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lastRenderedPageBreak/>
              <w:t>Prosentase ketepatan waktu minutasi berkas perkara yang diputus</w:t>
            </w:r>
          </w:p>
        </w:tc>
        <w:tc>
          <w:tcPr>
            <w:tcW w:w="120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992"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99.98%</w:t>
            </w:r>
          </w:p>
        </w:tc>
        <w:tc>
          <w:tcPr>
            <w:tcW w:w="113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93%</w:t>
            </w:r>
          </w:p>
        </w:tc>
      </w:tr>
      <w:tr w:rsidR="003F1C28" w:rsidRPr="003F1C28" w:rsidTr="003F1C28">
        <w:tc>
          <w:tcPr>
            <w:tcW w:w="5070"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pengambilan salinan putusan dan penetapan</w:t>
            </w:r>
          </w:p>
        </w:tc>
        <w:tc>
          <w:tcPr>
            <w:tcW w:w="120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992"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c>
          <w:tcPr>
            <w:tcW w:w="113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98%</w:t>
            </w:r>
          </w:p>
        </w:tc>
      </w:tr>
      <w:tr w:rsidR="003F1C28" w:rsidRPr="003F1C28" w:rsidTr="003F1C28">
        <w:tc>
          <w:tcPr>
            <w:tcW w:w="5070"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pengambilan sisa panjar</w:t>
            </w:r>
          </w:p>
        </w:tc>
        <w:tc>
          <w:tcPr>
            <w:tcW w:w="120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992"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99.9%</w:t>
            </w:r>
          </w:p>
        </w:tc>
        <w:tc>
          <w:tcPr>
            <w:tcW w:w="113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r>
      <w:tr w:rsidR="003F1C28" w:rsidRPr="003F1C28" w:rsidTr="003F1C28">
        <w:tc>
          <w:tcPr>
            <w:tcW w:w="5070"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pengambilan Akta cerai</w:t>
            </w:r>
          </w:p>
        </w:tc>
        <w:tc>
          <w:tcPr>
            <w:tcW w:w="1203"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992"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97%</w:t>
            </w:r>
          </w:p>
        </w:tc>
        <w:tc>
          <w:tcPr>
            <w:tcW w:w="1134"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97.98%</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18"/>
        </w:numPr>
        <w:tabs>
          <w:tab w:val="left" w:pos="567"/>
        </w:tabs>
        <w:spacing w:after="200" w:line="360" w:lineRule="auto"/>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perkara yang diregister (didaftar) dan siap disidangkan oleh Majelis. Hal ini dapat digambarkan sebagai berikut :</w:t>
      </w:r>
    </w:p>
    <w:p w:rsidR="003F1C28" w:rsidRPr="003F1C28" w:rsidRDefault="003F1C28" w:rsidP="0004315D">
      <w:pPr>
        <w:widowControl/>
        <w:numPr>
          <w:ilvl w:val="0"/>
          <w:numId w:val="19"/>
        </w:numPr>
        <w:tabs>
          <w:tab w:val="left" w:pos="567"/>
        </w:tabs>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Tingkat persentase capaian indikator berkas perkara yang diregister (didaftar) dan siap disidangkan oleh Majelis adalah 100% dari jumlah 236 perkara yang masuk sebanyak 236 perkara. Perkara yang diregister (didaftar) dan siap disidangkan oleh majelis  236 perkara.</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Perkara Masuk dan Diregister Tahun 2014</w:t>
      </w:r>
    </w:p>
    <w:tbl>
      <w:tblPr>
        <w:tblStyle w:val="TableGrid1"/>
        <w:tblW w:w="0" w:type="auto"/>
        <w:tblInd w:w="822" w:type="dxa"/>
        <w:tblLook w:val="04A0" w:firstRow="1" w:lastRow="0" w:firstColumn="1" w:lastColumn="0" w:noHBand="0" w:noVBand="1"/>
      </w:tblPr>
      <w:tblGrid>
        <w:gridCol w:w="630"/>
        <w:gridCol w:w="3329"/>
        <w:gridCol w:w="3118"/>
      </w:tblGrid>
      <w:tr w:rsidR="003F1C28" w:rsidRPr="003F1C28" w:rsidTr="003F1C28">
        <w:tc>
          <w:tcPr>
            <w:tcW w:w="630"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3329"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 masuk</w:t>
            </w:r>
          </w:p>
        </w:tc>
        <w:tc>
          <w:tcPr>
            <w:tcW w:w="3118"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 diregister</w:t>
            </w:r>
          </w:p>
        </w:tc>
      </w:tr>
      <w:tr w:rsidR="003F1C28" w:rsidRPr="003F1C28" w:rsidTr="003F1C28">
        <w:tc>
          <w:tcPr>
            <w:tcW w:w="630"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3329"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173</w:t>
            </w:r>
          </w:p>
        </w:tc>
        <w:tc>
          <w:tcPr>
            <w:tcW w:w="3118" w:type="dxa"/>
          </w:tcPr>
          <w:p w:rsidR="003F1C28" w:rsidRPr="003F1C28" w:rsidRDefault="003F1C28" w:rsidP="003F1C28">
            <w:pPr>
              <w:widowControl/>
              <w:tabs>
                <w:tab w:val="left" w:pos="567"/>
              </w:tabs>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173</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kinerja tahun 2015 dengan tahun 2014 dan tahun 2013</w:t>
      </w:r>
    </w:p>
    <w:tbl>
      <w:tblPr>
        <w:tblStyle w:val="TableGrid1"/>
        <w:tblW w:w="0" w:type="auto"/>
        <w:tblInd w:w="883" w:type="dxa"/>
        <w:tblLayout w:type="fixed"/>
        <w:tblLook w:val="04A0" w:firstRow="1" w:lastRow="0" w:firstColumn="1" w:lastColumn="0" w:noHBand="0" w:noVBand="1"/>
      </w:tblPr>
      <w:tblGrid>
        <w:gridCol w:w="501"/>
        <w:gridCol w:w="1017"/>
        <w:gridCol w:w="3094"/>
        <w:gridCol w:w="1417"/>
        <w:gridCol w:w="1137"/>
      </w:tblGrid>
      <w:tr w:rsidR="003F1C28" w:rsidRPr="003F1C28" w:rsidTr="003F1C28">
        <w:tc>
          <w:tcPr>
            <w:tcW w:w="501"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01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309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 yg diregister</w:t>
            </w:r>
          </w:p>
        </w:tc>
        <w:tc>
          <w:tcPr>
            <w:tcW w:w="141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13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c>
          <w:tcPr>
            <w:tcW w:w="501"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01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309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173</w:t>
            </w:r>
          </w:p>
        </w:tc>
        <w:tc>
          <w:tcPr>
            <w:tcW w:w="141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13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01"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01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309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w:t>
            </w:r>
          </w:p>
        </w:tc>
        <w:tc>
          <w:tcPr>
            <w:tcW w:w="141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13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01"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01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309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141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13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19"/>
        </w:numPr>
        <w:tabs>
          <w:tab w:val="left" w:pos="567"/>
        </w:tabs>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Relisasi kinerja sampai dengan tahun 2015 denga target jangka menengah yang terdapat dalam dokumen perencanaan strategis organisasi.</w:t>
      </w:r>
    </w:p>
    <w:tbl>
      <w:tblPr>
        <w:tblStyle w:val="TableGrid1"/>
        <w:tblW w:w="0" w:type="auto"/>
        <w:tblInd w:w="567" w:type="dxa"/>
        <w:tblLook w:val="04A0" w:firstRow="1" w:lastRow="0" w:firstColumn="1" w:lastColumn="0" w:noHBand="0" w:noVBand="1"/>
      </w:tblPr>
      <w:tblGrid>
        <w:gridCol w:w="5053"/>
        <w:gridCol w:w="1268"/>
        <w:gridCol w:w="1265"/>
      </w:tblGrid>
      <w:tr w:rsidR="003F1C28" w:rsidRPr="003F1C28" w:rsidTr="003F1C28">
        <w:tc>
          <w:tcPr>
            <w:tcW w:w="5211"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276"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276"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c>
          <w:tcPr>
            <w:tcW w:w="5211"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berkas perkara yang diregister (didaftarkan) dan siap disidangkan oleh</w:t>
            </w:r>
          </w:p>
        </w:tc>
        <w:tc>
          <w:tcPr>
            <w:tcW w:w="1276"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76"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19"/>
        </w:numPr>
        <w:tabs>
          <w:tab w:val="left" w:pos="567"/>
        </w:tabs>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Adapun </w:t>
      </w:r>
      <w:r w:rsidRPr="003F1C28">
        <w:rPr>
          <w:rFonts w:ascii="Times New Roman" w:eastAsia="Calibri" w:hAnsi="Times New Roman" w:cs="Times New Roman"/>
          <w:b/>
          <w:kern w:val="0"/>
          <w:sz w:val="24"/>
          <w:szCs w:val="24"/>
          <w:lang w:val="id-ID" w:eastAsia="en-US"/>
        </w:rPr>
        <w:t>faktor keberhasilan</w:t>
      </w:r>
      <w:r w:rsidRPr="003F1C28">
        <w:rPr>
          <w:rFonts w:ascii="Times New Roman" w:eastAsia="Calibri" w:hAnsi="Times New Roman" w:cs="Times New Roman"/>
          <w:kern w:val="0"/>
          <w:sz w:val="24"/>
          <w:szCs w:val="24"/>
          <w:lang w:val="id-ID" w:eastAsia="en-US"/>
        </w:rPr>
        <w:t xml:space="preserve"> berkas perkara yang diregister didaftar siap disidangkan oleh Majelis adalah dikarenakan SDM bagian kepaniteraan </w:t>
      </w:r>
      <w:r w:rsidRPr="003F1C28">
        <w:rPr>
          <w:rFonts w:ascii="Times New Roman" w:eastAsia="Calibri" w:hAnsi="Times New Roman" w:cs="Times New Roman"/>
          <w:kern w:val="0"/>
          <w:sz w:val="24"/>
          <w:szCs w:val="24"/>
          <w:lang w:val="id-ID" w:eastAsia="en-US"/>
        </w:rPr>
        <w:lastRenderedPageBreak/>
        <w:t>PengadilanAgama Negara selalu melakukan pekerjaan sesuai dengan tupoksi asing-masing, sehingga tidak terjadi keterlambatan dalam registrasi/mendaftar sampai mempersiapkan berkas untuk disidangkan oleh mejelis.</w:t>
      </w:r>
    </w:p>
    <w:p w:rsidR="003F1C28" w:rsidRPr="003F1C28" w:rsidRDefault="003F1C28" w:rsidP="003F1C28">
      <w:pPr>
        <w:widowControl/>
        <w:numPr>
          <w:ilvl w:val="0"/>
          <w:numId w:val="19"/>
        </w:numPr>
        <w:tabs>
          <w:tab w:val="left" w:pos="567"/>
        </w:tabs>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yang seefisien mungkin.</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18"/>
        </w:numPr>
        <w:tabs>
          <w:tab w:val="left" w:pos="567"/>
        </w:tabs>
        <w:spacing w:after="200" w:line="360" w:lineRule="auto"/>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ketapatan waktu minutasi berkas perkara yang diputus. Hal ini dapat digambarkan sebagai berikut:</w:t>
      </w: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04315D" w:rsidRDefault="003F1C28" w:rsidP="0004315D">
      <w:pPr>
        <w:widowControl/>
        <w:numPr>
          <w:ilvl w:val="0"/>
          <w:numId w:val="20"/>
        </w:numPr>
        <w:tabs>
          <w:tab w:val="left" w:pos="567"/>
        </w:tabs>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ketepatan waktu minutasi berkas perkara yang diputus adalah 100 % dari perkara yang masuk pada tahun 2015 sebanyak 236 perkara dan ditambah perkara sisa pada tahun 2015 sebnyak 19  jadi jumlah keseluruhan perkara pada tahun 2014 sebanyak  255 perkara, dimana jumlah perkara tersebut  yang telah selesai atau putus sebanyak 236 perkara dan yang telah diminutasi sebanyak 233  perkara sisanya yang belum diminutasi sebanyak 18 perkara karena diputus pada akhir Desember 2015 dan untuk melaksanakan minutasi harus sesuai dengan batas waktu minutasi yang ditentukan yaitu palinh lambat 14 hari setelah putusan dijatuhkan.</w:t>
      </w:r>
    </w:p>
    <w:p w:rsidR="0004315D" w:rsidRPr="003F1C28" w:rsidRDefault="0004315D" w:rsidP="0004315D">
      <w:pPr>
        <w:widowControl/>
        <w:tabs>
          <w:tab w:val="left" w:pos="567"/>
        </w:tabs>
        <w:spacing w:after="200" w:line="360" w:lineRule="auto"/>
        <w:ind w:left="567"/>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tabs>
          <w:tab w:val="left" w:pos="567"/>
        </w:tabs>
        <w:spacing w:after="200" w:line="360" w:lineRule="auto"/>
        <w:contextualSpacing/>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Jumlah perkara Yang Di Minutasi Tahun 2015</w:t>
      </w:r>
    </w:p>
    <w:tbl>
      <w:tblPr>
        <w:tblStyle w:val="TableGrid1"/>
        <w:tblW w:w="0" w:type="auto"/>
        <w:tblInd w:w="567" w:type="dxa"/>
        <w:tblLook w:val="04A0" w:firstRow="1" w:lastRow="0" w:firstColumn="1" w:lastColumn="0" w:noHBand="0" w:noVBand="1"/>
      </w:tblPr>
      <w:tblGrid>
        <w:gridCol w:w="1383"/>
        <w:gridCol w:w="2514"/>
        <w:gridCol w:w="1956"/>
        <w:gridCol w:w="1733"/>
      </w:tblGrid>
      <w:tr w:rsidR="003F1C28" w:rsidRPr="003F1C28" w:rsidTr="003F1C28">
        <w:tc>
          <w:tcPr>
            <w:tcW w:w="138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keseluruhan</w:t>
            </w:r>
          </w:p>
        </w:tc>
        <w:tc>
          <w:tcPr>
            <w:tcW w:w="269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 yang putus</w:t>
            </w:r>
          </w:p>
        </w:tc>
        <w:tc>
          <w:tcPr>
            <w:tcW w:w="2038"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 yg sdh diminutasi</w:t>
            </w:r>
          </w:p>
        </w:tc>
        <w:tc>
          <w:tcPr>
            <w:tcW w:w="1790"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Sisa perkara yg belum diminutasi</w:t>
            </w:r>
          </w:p>
        </w:tc>
      </w:tr>
      <w:tr w:rsidR="003F1C28" w:rsidRPr="003F1C28" w:rsidTr="003F1C28">
        <w:tc>
          <w:tcPr>
            <w:tcW w:w="138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255</w:t>
            </w:r>
          </w:p>
        </w:tc>
        <w:tc>
          <w:tcPr>
            <w:tcW w:w="269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2038"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233</w:t>
            </w:r>
          </w:p>
        </w:tc>
        <w:tc>
          <w:tcPr>
            <w:tcW w:w="1790"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19</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kinerja 2015 dengan tahun 2014 dan tahun 2013</w:t>
      </w:r>
    </w:p>
    <w:tbl>
      <w:tblPr>
        <w:tblStyle w:val="TableGrid1"/>
        <w:tblW w:w="0" w:type="auto"/>
        <w:tblInd w:w="567" w:type="dxa"/>
        <w:tblLook w:val="04A0" w:firstRow="1" w:lastRow="0" w:firstColumn="1" w:lastColumn="0" w:noHBand="0" w:noVBand="1"/>
      </w:tblPr>
      <w:tblGrid>
        <w:gridCol w:w="531"/>
        <w:gridCol w:w="1227"/>
        <w:gridCol w:w="2953"/>
        <w:gridCol w:w="1571"/>
        <w:gridCol w:w="1304"/>
      </w:tblGrid>
      <w:tr w:rsidR="003F1C28" w:rsidRPr="003F1C28" w:rsidTr="003F1C28">
        <w:tc>
          <w:tcPr>
            <w:tcW w:w="5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27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316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 yg sdh diminutasi</w:t>
            </w:r>
          </w:p>
        </w:tc>
        <w:tc>
          <w:tcPr>
            <w:tcW w:w="1631"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38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c>
          <w:tcPr>
            <w:tcW w:w="5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27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316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w:t>
            </w:r>
          </w:p>
        </w:tc>
        <w:tc>
          <w:tcPr>
            <w:tcW w:w="1631"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93%</w:t>
            </w:r>
          </w:p>
        </w:tc>
        <w:tc>
          <w:tcPr>
            <w:tcW w:w="138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93%</w:t>
            </w:r>
          </w:p>
        </w:tc>
      </w:tr>
      <w:tr w:rsidR="003F1C28" w:rsidRPr="003F1C28" w:rsidTr="003F1C28">
        <w:tc>
          <w:tcPr>
            <w:tcW w:w="5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27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316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173</w:t>
            </w:r>
          </w:p>
        </w:tc>
        <w:tc>
          <w:tcPr>
            <w:tcW w:w="1631"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97%</w:t>
            </w:r>
          </w:p>
        </w:tc>
        <w:tc>
          <w:tcPr>
            <w:tcW w:w="138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97%</w:t>
            </w:r>
          </w:p>
        </w:tc>
      </w:tr>
      <w:tr w:rsidR="003F1C28" w:rsidRPr="003F1C28" w:rsidTr="003F1C28">
        <w:tc>
          <w:tcPr>
            <w:tcW w:w="534"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275"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316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233</w:t>
            </w:r>
          </w:p>
        </w:tc>
        <w:tc>
          <w:tcPr>
            <w:tcW w:w="1631"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w:t>
            </w:r>
          </w:p>
        </w:tc>
        <w:tc>
          <w:tcPr>
            <w:tcW w:w="1383"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0"/>
        </w:numPr>
        <w:tabs>
          <w:tab w:val="left" w:pos="567"/>
        </w:tabs>
        <w:spacing w:after="200" w:line="360" w:lineRule="auto"/>
        <w:ind w:left="426" w:hanging="284"/>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Realisasi kinerja sampai </w:t>
      </w:r>
      <w:r w:rsidR="009C7CD9">
        <w:rPr>
          <w:rFonts w:ascii="Times New Roman" w:eastAsia="Calibri" w:hAnsi="Times New Roman" w:cs="Times New Roman"/>
          <w:kern w:val="0"/>
          <w:sz w:val="24"/>
          <w:szCs w:val="24"/>
          <w:lang w:val="id-ID" w:eastAsia="en-US"/>
        </w:rPr>
        <w:t>d</w:t>
      </w:r>
      <w:r w:rsidRPr="003F1C28">
        <w:rPr>
          <w:rFonts w:ascii="Times New Roman" w:eastAsia="Calibri" w:hAnsi="Times New Roman" w:cs="Times New Roman"/>
          <w:kern w:val="0"/>
          <w:sz w:val="24"/>
          <w:szCs w:val="24"/>
          <w:lang w:val="id-ID" w:eastAsia="en-US"/>
        </w:rPr>
        <w:t>engan tahun 2015 dengan targetjangka menengah yang terdapat dalam dokumen perencanaan strategis organisasi dan standar nasional.</w:t>
      </w:r>
    </w:p>
    <w:tbl>
      <w:tblPr>
        <w:tblStyle w:val="TableGrid1"/>
        <w:tblW w:w="0" w:type="auto"/>
        <w:tblInd w:w="426" w:type="dxa"/>
        <w:tblLook w:val="04A0" w:firstRow="1" w:lastRow="0" w:firstColumn="1" w:lastColumn="0" w:noHBand="0" w:noVBand="1"/>
      </w:tblPr>
      <w:tblGrid>
        <w:gridCol w:w="4667"/>
        <w:gridCol w:w="1525"/>
        <w:gridCol w:w="1535"/>
      </w:tblGrid>
      <w:tr w:rsidR="003F1C28" w:rsidRPr="003F1C28" w:rsidTr="003F1C28">
        <w:tc>
          <w:tcPr>
            <w:tcW w:w="492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559"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560"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 jangka menengah</w:t>
            </w:r>
          </w:p>
        </w:tc>
      </w:tr>
      <w:tr w:rsidR="003F1C28" w:rsidRPr="003F1C28" w:rsidTr="003F1C28">
        <w:tc>
          <w:tcPr>
            <w:tcW w:w="4927"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ketepatan waktu minutasi berkas yang diminutasi</w:t>
            </w:r>
          </w:p>
        </w:tc>
        <w:tc>
          <w:tcPr>
            <w:tcW w:w="1559"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560" w:type="dxa"/>
          </w:tcPr>
          <w:p w:rsidR="003F1C28" w:rsidRPr="003F1C28" w:rsidRDefault="003F1C28" w:rsidP="003F1C28">
            <w:pPr>
              <w:widowControl/>
              <w:tabs>
                <w:tab w:val="left" w:pos="567"/>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r>
    </w:tbl>
    <w:p w:rsidR="003F1C28" w:rsidRPr="003F1C28" w:rsidRDefault="003F1C28" w:rsidP="003F1C28">
      <w:pPr>
        <w:widowControl/>
        <w:tabs>
          <w:tab w:val="left" w:pos="567"/>
        </w:tabs>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0"/>
        </w:numPr>
        <w:tabs>
          <w:tab w:val="left" w:pos="426"/>
        </w:tabs>
        <w:spacing w:after="200" w:line="360" w:lineRule="auto"/>
        <w:ind w:left="426" w:hanging="284"/>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b/>
          <w:kern w:val="0"/>
          <w:sz w:val="24"/>
          <w:szCs w:val="24"/>
          <w:lang w:val="id-ID" w:eastAsia="en-US"/>
        </w:rPr>
        <w:t>Faktor penghambat</w:t>
      </w:r>
      <w:r w:rsidRPr="003F1C28">
        <w:rPr>
          <w:rFonts w:ascii="Times New Roman" w:eastAsia="Calibri" w:hAnsi="Times New Roman" w:cs="Times New Roman"/>
          <w:kern w:val="0"/>
          <w:sz w:val="24"/>
          <w:szCs w:val="24"/>
          <w:lang w:val="id-ID" w:eastAsia="en-US"/>
        </w:rPr>
        <w:t xml:space="preserve"> ketepatan waktu minutasi berkas perkara yang putus dikarenakan perkara tersebut putus pada akhir bulan desember sehingga diminutasi pada bulan berikutnya.</w:t>
      </w:r>
    </w:p>
    <w:p w:rsidR="003F1C28" w:rsidRPr="003F1C28" w:rsidRDefault="003F1C28" w:rsidP="003F1C28">
      <w:pPr>
        <w:widowControl/>
        <w:numPr>
          <w:ilvl w:val="0"/>
          <w:numId w:val="20"/>
        </w:numPr>
        <w:tabs>
          <w:tab w:val="left" w:pos="284"/>
        </w:tabs>
        <w:spacing w:after="200" w:line="360" w:lineRule="auto"/>
        <w:ind w:left="426" w:hanging="284"/>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yang digunakan seefisien mungkin.</w:t>
      </w:r>
    </w:p>
    <w:p w:rsidR="003F1C28" w:rsidRPr="003F1C28" w:rsidRDefault="003F1C28" w:rsidP="003F1C28">
      <w:pPr>
        <w:widowControl/>
        <w:tabs>
          <w:tab w:val="left" w:pos="284"/>
        </w:tabs>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18"/>
        </w:numPr>
        <w:tabs>
          <w:tab w:val="left" w:pos="284"/>
        </w:tabs>
        <w:spacing w:after="200" w:line="360" w:lineRule="auto"/>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capaian penganbilan salinan putusan dan penetapan. Hal ini dapat digambarkan sebagai berikut:</w:t>
      </w:r>
    </w:p>
    <w:p w:rsidR="003F1C28" w:rsidRPr="003F1C28" w:rsidRDefault="003F1C28" w:rsidP="0004315D">
      <w:pPr>
        <w:widowControl/>
        <w:numPr>
          <w:ilvl w:val="0"/>
          <w:numId w:val="23"/>
        </w:numPr>
        <w:tabs>
          <w:tab w:val="left" w:pos="284"/>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pengambilan salinan putusan dan penetapan adalah 58 % dari jumlah perkara yang diputus 236 perkara, Tahun 2015 yang mengambil salinan putusan penetapan berjumlah 99 perkara.</w:t>
      </w:r>
    </w:p>
    <w:p w:rsidR="003F1C28" w:rsidRPr="003F1C28" w:rsidRDefault="003F1C28" w:rsidP="003F1C28">
      <w:pPr>
        <w:widowControl/>
        <w:tabs>
          <w:tab w:val="left" w:pos="284"/>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Perkara yang mengambil salinan putusan Tahun 2015</w:t>
      </w:r>
    </w:p>
    <w:tbl>
      <w:tblPr>
        <w:tblStyle w:val="TableGrid1"/>
        <w:tblW w:w="0" w:type="auto"/>
        <w:tblInd w:w="720" w:type="dxa"/>
        <w:tblLook w:val="04A0" w:firstRow="1" w:lastRow="0" w:firstColumn="1" w:lastColumn="0" w:noHBand="0" w:noVBand="1"/>
      </w:tblPr>
      <w:tblGrid>
        <w:gridCol w:w="510"/>
        <w:gridCol w:w="4846"/>
        <w:gridCol w:w="2077"/>
      </w:tblGrid>
      <w:tr w:rsidR="003F1C28" w:rsidRPr="003F1C28" w:rsidTr="003F1C28">
        <w:tc>
          <w:tcPr>
            <w:tcW w:w="510"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487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208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w:t>
            </w:r>
          </w:p>
        </w:tc>
      </w:tr>
      <w:tr w:rsidR="003F1C28" w:rsidRPr="003F1C28" w:rsidTr="003F1C28">
        <w:tc>
          <w:tcPr>
            <w:tcW w:w="510"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487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Jumlah perkara yang diputus tahun 2015</w:t>
            </w:r>
          </w:p>
        </w:tc>
        <w:tc>
          <w:tcPr>
            <w:tcW w:w="2086"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r>
      <w:tr w:rsidR="003F1C28" w:rsidRPr="003F1C28" w:rsidTr="003F1C28">
        <w:tc>
          <w:tcPr>
            <w:tcW w:w="510"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487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yang mengambil salinan putusan dan penetapan tahun 2015</w:t>
            </w:r>
          </w:p>
        </w:tc>
        <w:tc>
          <w:tcPr>
            <w:tcW w:w="2086"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99</w:t>
            </w:r>
          </w:p>
        </w:tc>
      </w:tr>
    </w:tbl>
    <w:p w:rsidR="003F1C28" w:rsidRPr="003F1C28" w:rsidRDefault="003F1C28" w:rsidP="003F1C28">
      <w:pPr>
        <w:widowControl/>
        <w:tabs>
          <w:tab w:val="left" w:pos="284"/>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23"/>
        </w:numPr>
        <w:tabs>
          <w:tab w:val="left" w:pos="284"/>
        </w:tabs>
        <w:spacing w:after="200" w:line="360" w:lineRule="auto"/>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kinerja tahun 2015 dengan tahun 2014 dan tahun 2013</w:t>
      </w:r>
    </w:p>
    <w:tbl>
      <w:tblPr>
        <w:tblStyle w:val="TableGrid1"/>
        <w:tblW w:w="0" w:type="auto"/>
        <w:tblInd w:w="720" w:type="dxa"/>
        <w:tblLook w:val="04A0" w:firstRow="1" w:lastRow="0" w:firstColumn="1" w:lastColumn="0" w:noHBand="0" w:noVBand="1"/>
      </w:tblPr>
      <w:tblGrid>
        <w:gridCol w:w="522"/>
        <w:gridCol w:w="993"/>
        <w:gridCol w:w="3249"/>
        <w:gridCol w:w="1003"/>
        <w:gridCol w:w="1332"/>
      </w:tblGrid>
      <w:tr w:rsidR="003F1C28" w:rsidRPr="003F1C28" w:rsidTr="003F1C28">
        <w:tc>
          <w:tcPr>
            <w:tcW w:w="52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993"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3249"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yang mengambil putusan dan penetapan</w:t>
            </w:r>
          </w:p>
        </w:tc>
        <w:tc>
          <w:tcPr>
            <w:tcW w:w="1003"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33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c>
          <w:tcPr>
            <w:tcW w:w="52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993"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3249"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44</w:t>
            </w:r>
          </w:p>
        </w:tc>
        <w:tc>
          <w:tcPr>
            <w:tcW w:w="1003"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60%</w:t>
            </w:r>
          </w:p>
        </w:tc>
        <w:tc>
          <w:tcPr>
            <w:tcW w:w="133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45%</w:t>
            </w:r>
          </w:p>
        </w:tc>
      </w:tr>
      <w:tr w:rsidR="003F1C28" w:rsidRPr="003F1C28" w:rsidTr="003F1C28">
        <w:tc>
          <w:tcPr>
            <w:tcW w:w="52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993"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3249"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53</w:t>
            </w:r>
          </w:p>
        </w:tc>
        <w:tc>
          <w:tcPr>
            <w:tcW w:w="1003"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56%</w:t>
            </w:r>
          </w:p>
        </w:tc>
        <w:tc>
          <w:tcPr>
            <w:tcW w:w="133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55%</w:t>
            </w:r>
          </w:p>
        </w:tc>
      </w:tr>
      <w:tr w:rsidR="003F1C28" w:rsidRPr="003F1C28" w:rsidTr="003F1C28">
        <w:tc>
          <w:tcPr>
            <w:tcW w:w="52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993"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3249"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99</w:t>
            </w:r>
          </w:p>
        </w:tc>
        <w:tc>
          <w:tcPr>
            <w:tcW w:w="1003"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60%</w:t>
            </w:r>
          </w:p>
        </w:tc>
        <w:tc>
          <w:tcPr>
            <w:tcW w:w="1332" w:type="dxa"/>
          </w:tcPr>
          <w:p w:rsidR="003F1C28" w:rsidRPr="003F1C28" w:rsidRDefault="003F1C28" w:rsidP="003F1C28">
            <w:pPr>
              <w:widowControl/>
              <w:tabs>
                <w:tab w:val="left" w:pos="284"/>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58%</w:t>
            </w:r>
          </w:p>
        </w:tc>
      </w:tr>
    </w:tbl>
    <w:p w:rsidR="003F1C28" w:rsidRPr="003F1C28" w:rsidRDefault="003F1C28" w:rsidP="003F1C28">
      <w:pPr>
        <w:widowControl/>
        <w:tabs>
          <w:tab w:val="left" w:pos="284"/>
        </w:tabs>
        <w:spacing w:after="200" w:line="360" w:lineRule="auto"/>
        <w:contextualSpacing/>
        <w:jc w:val="center"/>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3"/>
        </w:numPr>
        <w:tabs>
          <w:tab w:val="left" w:pos="6105"/>
        </w:tabs>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2015 dengan target jangka menengah yang terdapat dalam dokumen perencanaan strategis organisasi.</w:t>
      </w:r>
    </w:p>
    <w:tbl>
      <w:tblPr>
        <w:tblStyle w:val="TableGrid1"/>
        <w:tblW w:w="0" w:type="auto"/>
        <w:tblInd w:w="720" w:type="dxa"/>
        <w:tblLook w:val="04A0" w:firstRow="1" w:lastRow="0" w:firstColumn="1" w:lastColumn="0" w:noHBand="0" w:noVBand="1"/>
      </w:tblPr>
      <w:tblGrid>
        <w:gridCol w:w="4491"/>
        <w:gridCol w:w="1134"/>
        <w:gridCol w:w="1629"/>
      </w:tblGrid>
      <w:tr w:rsidR="003F1C28" w:rsidRPr="003F1C28" w:rsidTr="003F1C28">
        <w:tc>
          <w:tcPr>
            <w:tcW w:w="4491" w:type="dxa"/>
          </w:tcPr>
          <w:p w:rsidR="003F1C28" w:rsidRPr="003F1C28" w:rsidRDefault="003F1C28" w:rsidP="003F1C28">
            <w:pPr>
              <w:widowControl/>
              <w:tabs>
                <w:tab w:val="left" w:pos="6105"/>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134" w:type="dxa"/>
          </w:tcPr>
          <w:p w:rsidR="003F1C28" w:rsidRPr="003F1C28" w:rsidRDefault="003F1C28" w:rsidP="003F1C28">
            <w:pPr>
              <w:widowControl/>
              <w:tabs>
                <w:tab w:val="left" w:pos="6105"/>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629" w:type="dxa"/>
          </w:tcPr>
          <w:p w:rsidR="003F1C28" w:rsidRPr="003F1C28" w:rsidRDefault="003F1C28" w:rsidP="003F1C28">
            <w:pPr>
              <w:widowControl/>
              <w:tabs>
                <w:tab w:val="left" w:pos="6105"/>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 jangka menengah</w:t>
            </w:r>
          </w:p>
        </w:tc>
      </w:tr>
      <w:tr w:rsidR="003F1C28" w:rsidRPr="003F1C28" w:rsidTr="003F1C28">
        <w:tc>
          <w:tcPr>
            <w:tcW w:w="4491" w:type="dxa"/>
          </w:tcPr>
          <w:p w:rsidR="003F1C28" w:rsidRPr="003F1C28" w:rsidRDefault="003F1C28" w:rsidP="003F1C28">
            <w:pPr>
              <w:widowControl/>
              <w:tabs>
                <w:tab w:val="left" w:pos="6105"/>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pengambilan salinan putusan dan penetapan</w:t>
            </w:r>
          </w:p>
        </w:tc>
        <w:tc>
          <w:tcPr>
            <w:tcW w:w="1134" w:type="dxa"/>
          </w:tcPr>
          <w:p w:rsidR="003F1C28" w:rsidRPr="003F1C28" w:rsidRDefault="003F1C28" w:rsidP="003F1C28">
            <w:pPr>
              <w:widowControl/>
              <w:tabs>
                <w:tab w:val="left" w:pos="6105"/>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86%</w:t>
            </w:r>
          </w:p>
        </w:tc>
        <w:tc>
          <w:tcPr>
            <w:tcW w:w="1629" w:type="dxa"/>
          </w:tcPr>
          <w:p w:rsidR="003F1C28" w:rsidRPr="003F1C28" w:rsidRDefault="003F1C28" w:rsidP="003F1C28">
            <w:pPr>
              <w:widowControl/>
              <w:tabs>
                <w:tab w:val="left" w:pos="6105"/>
              </w:tabs>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tabs>
          <w:tab w:val="left" w:pos="6105"/>
        </w:tabs>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23"/>
        </w:numPr>
        <w:spacing w:after="200" w:line="360" w:lineRule="auto"/>
        <w:ind w:left="567" w:hanging="207"/>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b/>
          <w:kern w:val="0"/>
          <w:sz w:val="24"/>
          <w:szCs w:val="24"/>
          <w:lang w:val="id-ID" w:eastAsia="en-US"/>
        </w:rPr>
        <w:t>Faktor penghambat</w:t>
      </w:r>
      <w:r w:rsidRPr="003F1C28">
        <w:rPr>
          <w:rFonts w:ascii="Times New Roman" w:eastAsia="Calibri" w:hAnsi="Times New Roman" w:cs="Times New Roman"/>
          <w:kern w:val="0"/>
          <w:sz w:val="24"/>
          <w:szCs w:val="24"/>
          <w:lang w:val="id-ID" w:eastAsia="en-US"/>
        </w:rPr>
        <w:t xml:space="preserve"> pengambilan salinan penetapan yaitu dikarenakan para pencari keadilan bertempat tinggal jauh dari Kantor Pengadilan Agama Negara dikarena penerimaan perkara di Pengadilan Agama Negara ......% perkara berada di luar Kabupaten Hulu Sungai Selatan.</w:t>
      </w:r>
    </w:p>
    <w:p w:rsidR="003F1C28" w:rsidRPr="003F1C28" w:rsidRDefault="003F1C28" w:rsidP="003F1C28">
      <w:pPr>
        <w:widowControl/>
        <w:numPr>
          <w:ilvl w:val="0"/>
          <w:numId w:val="23"/>
        </w:numPr>
        <w:spacing w:after="200" w:line="360" w:lineRule="auto"/>
        <w:ind w:left="567" w:hanging="207"/>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yang digunakan seefisien mungkin.</w:t>
      </w:r>
    </w:p>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18"/>
        </w:numPr>
        <w:spacing w:after="200" w:line="360" w:lineRule="auto"/>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capaian pengambilan sisa panjar. Hal ini dapat digambarkan sebagai berikut:</w:t>
      </w:r>
    </w:p>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24"/>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pengambilan sisa panjar adalah 100%  dari jumlah perkara yang diputus 236  perkara pada tahun 2015 Faktor penghambat pengambilan sisa panjar yaitu dikarenakan para pencari keadilan bertempat tinggal jauh dari Kantor Pengadilan Agama Negara.</w:t>
      </w:r>
    </w:p>
    <w:p w:rsidR="003F1C28" w:rsidRPr="003F1C28" w:rsidRDefault="003F1C28" w:rsidP="003F1C28">
      <w:pPr>
        <w:widowControl/>
        <w:spacing w:after="200" w:line="360" w:lineRule="auto"/>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perkara yang Putus Dengan Perkara yang Mengambil Sisa Panjar</w:t>
      </w:r>
    </w:p>
    <w:tbl>
      <w:tblPr>
        <w:tblStyle w:val="TableGrid1"/>
        <w:tblW w:w="0" w:type="auto"/>
        <w:tblInd w:w="817" w:type="dxa"/>
        <w:tblLook w:val="04A0" w:firstRow="1" w:lastRow="0" w:firstColumn="1" w:lastColumn="0" w:noHBand="0" w:noVBand="1"/>
      </w:tblPr>
      <w:tblGrid>
        <w:gridCol w:w="2079"/>
        <w:gridCol w:w="2892"/>
        <w:gridCol w:w="2365"/>
      </w:tblGrid>
      <w:tr w:rsidR="003F1C28" w:rsidRPr="003F1C28" w:rsidTr="003F1C28">
        <w:tc>
          <w:tcPr>
            <w:tcW w:w="2089"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 yg putus</w:t>
            </w:r>
          </w:p>
        </w:tc>
        <w:tc>
          <w:tcPr>
            <w:tcW w:w="290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 yg mengambil sisa panjar</w:t>
            </w:r>
          </w:p>
        </w:tc>
        <w:tc>
          <w:tcPr>
            <w:tcW w:w="2375"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 yg blm mengambil sisa panjar</w:t>
            </w:r>
          </w:p>
        </w:tc>
      </w:tr>
      <w:tr w:rsidR="003F1C28" w:rsidRPr="003F1C28" w:rsidTr="003F1C28">
        <w:tc>
          <w:tcPr>
            <w:tcW w:w="2089"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2907"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2375"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bl>
    <w:p w:rsidR="003F1C28" w:rsidRDefault="003F1C28" w:rsidP="003F1C28">
      <w:pPr>
        <w:widowControl/>
        <w:spacing w:after="200" w:line="360" w:lineRule="auto"/>
        <w:rPr>
          <w:rFonts w:ascii="Times New Roman" w:eastAsia="Calibri" w:hAnsi="Times New Roman" w:cs="Times New Roman"/>
          <w:b/>
          <w:kern w:val="0"/>
          <w:sz w:val="24"/>
          <w:szCs w:val="24"/>
          <w:lang w:val="id-ID" w:eastAsia="en-US"/>
        </w:rPr>
      </w:pPr>
    </w:p>
    <w:p w:rsidR="0004315D" w:rsidRDefault="0004315D" w:rsidP="003F1C28">
      <w:pPr>
        <w:widowControl/>
        <w:spacing w:after="200" w:line="360" w:lineRule="auto"/>
        <w:rPr>
          <w:rFonts w:ascii="Times New Roman" w:eastAsia="Calibri" w:hAnsi="Times New Roman" w:cs="Times New Roman"/>
          <w:b/>
          <w:kern w:val="0"/>
          <w:sz w:val="24"/>
          <w:szCs w:val="24"/>
          <w:lang w:val="id-ID" w:eastAsia="en-US"/>
        </w:rPr>
      </w:pPr>
    </w:p>
    <w:p w:rsidR="0004315D" w:rsidRPr="003F1C28" w:rsidRDefault="0004315D" w:rsidP="003F1C28">
      <w:pPr>
        <w:widowControl/>
        <w:spacing w:after="200" w:line="360" w:lineRule="auto"/>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24"/>
        </w:numPr>
        <w:spacing w:after="200" w:line="360" w:lineRule="auto"/>
        <w:ind w:left="426" w:hanging="142"/>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lastRenderedPageBreak/>
        <w:t>Perbandingan antara realisasi kenerja serta capaian kinerja 2015 dengan tahun 2014 dan tahun 2015</w:t>
      </w:r>
    </w:p>
    <w:tbl>
      <w:tblPr>
        <w:tblStyle w:val="TableGrid1"/>
        <w:tblW w:w="0" w:type="auto"/>
        <w:tblInd w:w="426" w:type="dxa"/>
        <w:tblLook w:val="04A0" w:firstRow="1" w:lastRow="0" w:firstColumn="1" w:lastColumn="0" w:noHBand="0" w:noVBand="1"/>
      </w:tblPr>
      <w:tblGrid>
        <w:gridCol w:w="533"/>
        <w:gridCol w:w="1972"/>
        <w:gridCol w:w="2445"/>
        <w:gridCol w:w="1364"/>
        <w:gridCol w:w="1413"/>
      </w:tblGrid>
      <w:tr w:rsidR="003F1C28" w:rsidRPr="003F1C28" w:rsidTr="003F1C28">
        <w:tc>
          <w:tcPr>
            <w:tcW w:w="53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98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246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w:t>
            </w:r>
          </w:p>
        </w:tc>
        <w:tc>
          <w:tcPr>
            <w:tcW w:w="136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c>
          <w:tcPr>
            <w:tcW w:w="53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98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246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w:t>
            </w:r>
          </w:p>
        </w:tc>
        <w:tc>
          <w:tcPr>
            <w:tcW w:w="136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3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98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246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173</w:t>
            </w:r>
          </w:p>
        </w:tc>
        <w:tc>
          <w:tcPr>
            <w:tcW w:w="136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3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98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246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136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24"/>
        </w:numPr>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ini dengan target jangka menengah yang terdapat dalam dokumen perencanaan strategis organisasi dan standar nasional.</w:t>
      </w:r>
    </w:p>
    <w:tbl>
      <w:tblPr>
        <w:tblStyle w:val="TableGrid1"/>
        <w:tblW w:w="0" w:type="auto"/>
        <w:tblInd w:w="392" w:type="dxa"/>
        <w:tblLook w:val="04A0" w:firstRow="1" w:lastRow="0" w:firstColumn="1" w:lastColumn="0" w:noHBand="0" w:noVBand="1"/>
      </w:tblPr>
      <w:tblGrid>
        <w:gridCol w:w="2819"/>
        <w:gridCol w:w="2114"/>
        <w:gridCol w:w="1555"/>
        <w:gridCol w:w="1273"/>
      </w:tblGrid>
      <w:tr w:rsidR="003F1C28" w:rsidRPr="003F1C28" w:rsidTr="003F1C28">
        <w:tc>
          <w:tcPr>
            <w:tcW w:w="283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212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Realisasi </w:t>
            </w:r>
          </w:p>
        </w:tc>
        <w:tc>
          <w:tcPr>
            <w:tcW w:w="155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 jabgka menengah</w:t>
            </w:r>
          </w:p>
        </w:tc>
        <w:tc>
          <w:tcPr>
            <w:tcW w:w="127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Standar nasional</w:t>
            </w:r>
          </w:p>
        </w:tc>
      </w:tr>
      <w:tr w:rsidR="003F1C28" w:rsidRPr="003F1C28" w:rsidTr="003F1C28">
        <w:tc>
          <w:tcPr>
            <w:tcW w:w="283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pengambilan sisa panjar</w:t>
            </w:r>
          </w:p>
        </w:tc>
        <w:tc>
          <w:tcPr>
            <w:tcW w:w="212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55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7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4"/>
        </w:numPr>
        <w:spacing w:after="200" w:line="360" w:lineRule="auto"/>
        <w:ind w:left="426" w:hanging="284"/>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b/>
          <w:kern w:val="0"/>
          <w:sz w:val="24"/>
          <w:szCs w:val="24"/>
          <w:lang w:val="id-ID" w:eastAsia="en-US"/>
        </w:rPr>
        <w:t>Faktor penghambat</w:t>
      </w:r>
      <w:r w:rsidRPr="003F1C28">
        <w:rPr>
          <w:rFonts w:ascii="Times New Roman" w:eastAsia="Calibri" w:hAnsi="Times New Roman" w:cs="Times New Roman"/>
          <w:kern w:val="0"/>
          <w:sz w:val="24"/>
          <w:szCs w:val="24"/>
          <w:lang w:val="id-ID" w:eastAsia="en-US"/>
        </w:rPr>
        <w:t xml:space="preserve"> pengambilan salinan penetapan yaitu dikarenakan para pencari keadilan bertempat tinggal jauh dari Kantor Pengadilan Agama Negara.</w:t>
      </w:r>
    </w:p>
    <w:p w:rsidR="003F1C28" w:rsidRPr="003F1C28" w:rsidRDefault="003F1C28" w:rsidP="003F1C28">
      <w:pPr>
        <w:widowControl/>
        <w:numPr>
          <w:ilvl w:val="0"/>
          <w:numId w:val="24"/>
        </w:numPr>
        <w:spacing w:after="200" w:line="360" w:lineRule="auto"/>
        <w:ind w:left="426" w:hanging="284"/>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seefisien mungkin</w:t>
      </w:r>
    </w:p>
    <w:p w:rsidR="003F1C28" w:rsidRPr="003F1C28" w:rsidRDefault="003F1C28" w:rsidP="003F1C28">
      <w:pPr>
        <w:widowControl/>
        <w:spacing w:after="200"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18"/>
        </w:numPr>
        <w:spacing w:after="200" w:line="360" w:lineRule="auto"/>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capaian pengambilan akta cerai. Hal ini dapt digambarkan sebagai berikut :</w:t>
      </w:r>
    </w:p>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pengambilan akta cerai adalah 87 % dari jumlah perkara yang putus 236 perkara di tahun 2015, dan tahun 2015 yang mengambil akta cerai berjumlah 180 perkara.</w:t>
      </w:r>
    </w:p>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Perkara Yang Mengambil Akta Cerai Tahun 2015</w:t>
      </w:r>
    </w:p>
    <w:tbl>
      <w:tblPr>
        <w:tblStyle w:val="TableGrid1"/>
        <w:tblW w:w="0" w:type="auto"/>
        <w:tblInd w:w="360" w:type="dxa"/>
        <w:tblLook w:val="04A0" w:firstRow="1" w:lastRow="0" w:firstColumn="1" w:lastColumn="0" w:noHBand="0" w:noVBand="1"/>
      </w:tblPr>
      <w:tblGrid>
        <w:gridCol w:w="510"/>
        <w:gridCol w:w="5053"/>
        <w:gridCol w:w="2230"/>
      </w:tblGrid>
      <w:tr w:rsidR="003F1C28" w:rsidRPr="003F1C28" w:rsidTr="003F1C28">
        <w:tc>
          <w:tcPr>
            <w:tcW w:w="45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511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Keterangan</w:t>
            </w:r>
          </w:p>
        </w:tc>
        <w:tc>
          <w:tcPr>
            <w:tcW w:w="225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w:t>
            </w:r>
          </w:p>
        </w:tc>
      </w:tr>
      <w:tr w:rsidR="003F1C28" w:rsidRPr="003F1C28" w:rsidTr="003F1C28">
        <w:tc>
          <w:tcPr>
            <w:tcW w:w="45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511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Jumlah perkara yang diputus tahun 2015</w:t>
            </w:r>
          </w:p>
        </w:tc>
        <w:tc>
          <w:tcPr>
            <w:tcW w:w="225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r>
      <w:tr w:rsidR="003F1C28" w:rsidRPr="003F1C28" w:rsidTr="003F1C28">
        <w:tc>
          <w:tcPr>
            <w:tcW w:w="45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511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yang mengambil akta cerai tahun 2015</w:t>
            </w:r>
          </w:p>
        </w:tc>
        <w:tc>
          <w:tcPr>
            <w:tcW w:w="225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180</w:t>
            </w:r>
          </w:p>
        </w:tc>
      </w:tr>
    </w:tbl>
    <w:p w:rsidR="003F1C28" w:rsidRPr="003F1C28" w:rsidRDefault="003F1C28" w:rsidP="003F1C28">
      <w:pPr>
        <w:widowControl/>
        <w:spacing w:after="200" w:line="276"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spacing w:after="200" w:line="276"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25"/>
        </w:numPr>
        <w:spacing w:after="200" w:line="360" w:lineRule="auto"/>
        <w:ind w:left="567"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lastRenderedPageBreak/>
        <w:t>Perbandingan antara realisasi kinerja serta capaian kinerja tahun 2015 dengan tahun 2014 dan 2013</w:t>
      </w:r>
    </w:p>
    <w:tbl>
      <w:tblPr>
        <w:tblStyle w:val="TableGrid1"/>
        <w:tblW w:w="0" w:type="auto"/>
        <w:tblInd w:w="567" w:type="dxa"/>
        <w:tblLook w:val="04A0" w:firstRow="1" w:lastRow="0" w:firstColumn="1" w:lastColumn="0" w:noHBand="0" w:noVBand="1"/>
      </w:tblPr>
      <w:tblGrid>
        <w:gridCol w:w="534"/>
        <w:gridCol w:w="1701"/>
        <w:gridCol w:w="1842"/>
        <w:gridCol w:w="1560"/>
        <w:gridCol w:w="1701"/>
      </w:tblGrid>
      <w:tr w:rsidR="003F1C28" w:rsidRPr="003F1C28" w:rsidTr="003F1C28">
        <w:tc>
          <w:tcPr>
            <w:tcW w:w="534"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70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1842"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 perkara</w:t>
            </w:r>
          </w:p>
        </w:tc>
        <w:tc>
          <w:tcPr>
            <w:tcW w:w="1560"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70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c>
          <w:tcPr>
            <w:tcW w:w="534"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70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842"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w:t>
            </w:r>
          </w:p>
        </w:tc>
        <w:tc>
          <w:tcPr>
            <w:tcW w:w="1560"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75%</w:t>
            </w:r>
          </w:p>
        </w:tc>
        <w:tc>
          <w:tcPr>
            <w:tcW w:w="170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75%</w:t>
            </w:r>
          </w:p>
        </w:tc>
      </w:tr>
      <w:tr w:rsidR="003F1C28" w:rsidRPr="003F1C28" w:rsidTr="003F1C28">
        <w:tc>
          <w:tcPr>
            <w:tcW w:w="534"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70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842"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178</w:t>
            </w:r>
          </w:p>
        </w:tc>
        <w:tc>
          <w:tcPr>
            <w:tcW w:w="1560"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81%</w:t>
            </w:r>
          </w:p>
        </w:tc>
        <w:tc>
          <w:tcPr>
            <w:tcW w:w="170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81%</w:t>
            </w:r>
          </w:p>
        </w:tc>
      </w:tr>
      <w:tr w:rsidR="003F1C28" w:rsidRPr="003F1C28" w:rsidTr="003F1C28">
        <w:tc>
          <w:tcPr>
            <w:tcW w:w="534"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70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1842"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180</w:t>
            </w:r>
          </w:p>
        </w:tc>
        <w:tc>
          <w:tcPr>
            <w:tcW w:w="1560"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87%</w:t>
            </w:r>
          </w:p>
        </w:tc>
        <w:tc>
          <w:tcPr>
            <w:tcW w:w="170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87%</w:t>
            </w:r>
          </w:p>
        </w:tc>
      </w:tr>
    </w:tbl>
    <w:p w:rsidR="003F1C28" w:rsidRPr="003F1C28" w:rsidRDefault="003F1C28" w:rsidP="003F1C28">
      <w:pPr>
        <w:widowControl/>
        <w:spacing w:after="200" w:line="276"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25"/>
        </w:numPr>
        <w:spacing w:after="200" w:line="276" w:lineRule="auto"/>
        <w:ind w:left="426" w:hanging="284"/>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ini dengan target jangka menengah yang terdapat dalam dokumen perencanaan strategis organisasi dan standar nasional.</w:t>
      </w:r>
    </w:p>
    <w:tbl>
      <w:tblPr>
        <w:tblStyle w:val="TableGrid1"/>
        <w:tblW w:w="0" w:type="auto"/>
        <w:tblInd w:w="426" w:type="dxa"/>
        <w:tblLook w:val="04A0" w:firstRow="1" w:lastRow="0" w:firstColumn="1" w:lastColumn="0" w:noHBand="0" w:noVBand="1"/>
      </w:tblPr>
      <w:tblGrid>
        <w:gridCol w:w="3935"/>
        <w:gridCol w:w="1620"/>
        <w:gridCol w:w="1924"/>
      </w:tblGrid>
      <w:tr w:rsidR="003F1C28" w:rsidRPr="003F1C28" w:rsidTr="003F1C28">
        <w:tc>
          <w:tcPr>
            <w:tcW w:w="393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620"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924"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Taerget jangka menengah</w:t>
            </w:r>
          </w:p>
        </w:tc>
      </w:tr>
      <w:tr w:rsidR="003F1C28" w:rsidRPr="003F1C28" w:rsidTr="003F1C28">
        <w:tc>
          <w:tcPr>
            <w:tcW w:w="393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pengambilan akta cerai</w:t>
            </w:r>
          </w:p>
        </w:tc>
        <w:tc>
          <w:tcPr>
            <w:tcW w:w="1620"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87%</w:t>
            </w:r>
          </w:p>
        </w:tc>
        <w:tc>
          <w:tcPr>
            <w:tcW w:w="1924"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after="200" w:line="276"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24"/>
        </w:numPr>
        <w:spacing w:after="200" w:line="360" w:lineRule="auto"/>
        <w:ind w:left="426" w:hanging="284"/>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b/>
          <w:kern w:val="0"/>
          <w:sz w:val="24"/>
          <w:szCs w:val="24"/>
          <w:lang w:val="id-ID" w:eastAsia="en-US"/>
        </w:rPr>
        <w:t>Faktor Penghambat</w:t>
      </w:r>
      <w:r w:rsidRPr="003F1C28">
        <w:rPr>
          <w:rFonts w:ascii="Times New Roman" w:eastAsia="Calibri" w:hAnsi="Times New Roman" w:cs="Times New Roman"/>
          <w:kern w:val="0"/>
          <w:sz w:val="24"/>
          <w:szCs w:val="24"/>
          <w:lang w:val="id-ID" w:eastAsia="en-US"/>
        </w:rPr>
        <w:t>pengambilan akta cerai yaitu dikarenakan para pencari keadilan bertempat tinggal jauh dari Kantor Pengadilan Agama Negara.</w:t>
      </w:r>
    </w:p>
    <w:p w:rsidR="003F1C28" w:rsidRPr="003F1C28" w:rsidRDefault="003F1C28" w:rsidP="003F1C28">
      <w:pPr>
        <w:widowControl/>
        <w:numPr>
          <w:ilvl w:val="0"/>
          <w:numId w:val="25"/>
        </w:numPr>
        <w:spacing w:after="200" w:line="360" w:lineRule="auto"/>
        <w:ind w:left="284" w:hanging="142"/>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seefisien mungkin</w:t>
      </w:r>
    </w:p>
    <w:p w:rsidR="003F1C28" w:rsidRPr="003F1C28" w:rsidRDefault="003F1C28" w:rsidP="003F1C28">
      <w:pPr>
        <w:widowControl/>
        <w:spacing w:after="200" w:line="360" w:lineRule="auto"/>
        <w:rPr>
          <w:rFonts w:ascii="Times New Roman" w:eastAsia="Calibri" w:hAnsi="Times New Roman" w:cs="Times New Roman"/>
          <w:b/>
          <w:kern w:val="0"/>
          <w:sz w:val="24"/>
          <w:szCs w:val="24"/>
          <w:lang w:val="id-ID" w:eastAsia="en-US"/>
        </w:rPr>
      </w:pPr>
    </w:p>
    <w:p w:rsidR="003F1C28" w:rsidRPr="003F1C28" w:rsidRDefault="003F1C28" w:rsidP="003F1C28">
      <w:pPr>
        <w:widowControl/>
        <w:spacing w:after="200" w:line="360" w:lineRule="auto"/>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Sasaran strategi 3 : Peningkatan pelayanan melalui sidang keliling dan prodeo</w:t>
      </w:r>
    </w:p>
    <w:p w:rsidR="003F1C28" w:rsidRPr="003F1C28" w:rsidRDefault="003F1C28" w:rsidP="003F1C28">
      <w:pPr>
        <w:widowControl/>
        <w:spacing w:after="200"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Pencapaian target kinerja atas sasaran ini adalah sebagai berikut :</w:t>
      </w:r>
    </w:p>
    <w:tbl>
      <w:tblPr>
        <w:tblStyle w:val="TableGrid1"/>
        <w:tblW w:w="0" w:type="auto"/>
        <w:tblInd w:w="392" w:type="dxa"/>
        <w:tblLook w:val="04A0" w:firstRow="1" w:lastRow="0" w:firstColumn="1" w:lastColumn="0" w:noHBand="0" w:noVBand="1"/>
      </w:tblPr>
      <w:tblGrid>
        <w:gridCol w:w="4678"/>
        <w:gridCol w:w="992"/>
        <w:gridCol w:w="1083"/>
        <w:gridCol w:w="993"/>
      </w:tblGrid>
      <w:tr w:rsidR="003F1C28" w:rsidRPr="003F1C28" w:rsidTr="003F1C28">
        <w:tc>
          <w:tcPr>
            <w:tcW w:w="467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992"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1083"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993"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c>
          <w:tcPr>
            <w:tcW w:w="467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 dengan layanan bebas biaya perkara(prodeo)</w:t>
            </w:r>
          </w:p>
        </w:tc>
        <w:tc>
          <w:tcPr>
            <w:tcW w:w="992"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083"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170%</w:t>
            </w:r>
          </w:p>
        </w:tc>
        <w:tc>
          <w:tcPr>
            <w:tcW w:w="993"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170%</w:t>
            </w:r>
          </w:p>
        </w:tc>
      </w:tr>
      <w:tr w:rsidR="003F1C28" w:rsidRPr="003F1C28" w:rsidTr="003F1C28">
        <w:tc>
          <w:tcPr>
            <w:tcW w:w="467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 dengan layanan sidang terpadu</w:t>
            </w:r>
          </w:p>
        </w:tc>
        <w:tc>
          <w:tcPr>
            <w:tcW w:w="992"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w:t>
            </w:r>
          </w:p>
        </w:tc>
        <w:tc>
          <w:tcPr>
            <w:tcW w:w="1083"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16.7%</w:t>
            </w:r>
          </w:p>
        </w:tc>
        <w:tc>
          <w:tcPr>
            <w:tcW w:w="993"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16.7%</w:t>
            </w:r>
          </w:p>
        </w:tc>
      </w:tr>
      <w:tr w:rsidR="003F1C28" w:rsidRPr="003F1C28" w:rsidTr="003F1C28">
        <w:tc>
          <w:tcPr>
            <w:tcW w:w="4678"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 dengan layanan sidang keliling</w:t>
            </w:r>
          </w:p>
        </w:tc>
        <w:tc>
          <w:tcPr>
            <w:tcW w:w="992"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51%</w:t>
            </w:r>
          </w:p>
        </w:tc>
        <w:tc>
          <w:tcPr>
            <w:tcW w:w="1083"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58.9%</w:t>
            </w:r>
          </w:p>
        </w:tc>
        <w:tc>
          <w:tcPr>
            <w:tcW w:w="993" w:type="dxa"/>
          </w:tcPr>
          <w:p w:rsidR="003F1C28" w:rsidRPr="003F1C28" w:rsidRDefault="003F1C28" w:rsidP="003F1C28">
            <w:pPr>
              <w:widowControl/>
              <w:spacing w:line="360" w:lineRule="auto"/>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58.9%</w:t>
            </w:r>
          </w:p>
        </w:tc>
      </w:tr>
    </w:tbl>
    <w:p w:rsidR="003F1C28" w:rsidRPr="003F1C28" w:rsidRDefault="003F1C28" w:rsidP="003F1C28">
      <w:pPr>
        <w:widowControl/>
        <w:spacing w:after="200" w:line="360" w:lineRule="auto"/>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26"/>
        </w:numPr>
        <w:spacing w:after="200" w:line="360" w:lineRule="auto"/>
        <w:ind w:left="284" w:hanging="284"/>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penyelesaian perkara dengan layanan bebas biaya perkara(prodeo). Hal ini dapat digambarkan sebagai berikut :</w:t>
      </w:r>
    </w:p>
    <w:p w:rsidR="003F1C28" w:rsidRPr="003F1C28" w:rsidRDefault="003F1C28" w:rsidP="0004315D">
      <w:pPr>
        <w:widowControl/>
        <w:numPr>
          <w:ilvl w:val="0"/>
          <w:numId w:val="27"/>
        </w:numPr>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Tingkat prosentase capaian indikator penyelesaian perkara dengan layanan bebas biaya perkara (prodeo) adalah 100 % dari jumlah perkara yang masuk 236perkara, perkara prodeo pada tahun 2015 adalah  sebanyak 42 perkara </w:t>
      </w:r>
      <w:r w:rsidRPr="003F1C28">
        <w:rPr>
          <w:rFonts w:ascii="Times New Roman" w:eastAsia="Calibri" w:hAnsi="Times New Roman" w:cs="Times New Roman"/>
          <w:kern w:val="0"/>
          <w:sz w:val="24"/>
          <w:szCs w:val="24"/>
          <w:lang w:val="id-ID" w:eastAsia="en-US"/>
        </w:rPr>
        <w:lastRenderedPageBreak/>
        <w:t>tetapi dalam hal realisasi Dipa dianggarkan Rp. 6000.000,- untuk 42 perkara tercapai 100%.</w:t>
      </w:r>
    </w:p>
    <w:p w:rsidR="003F1C28" w:rsidRPr="003F1C28" w:rsidRDefault="003F1C28" w:rsidP="0004315D">
      <w:pPr>
        <w:widowControl/>
        <w:numPr>
          <w:ilvl w:val="0"/>
          <w:numId w:val="27"/>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Perkara yang masuk, perkara yang ditargetkan dalam DIPA dengan perkara yang diselesaikan secara prodeo.</w:t>
      </w:r>
    </w:p>
    <w:tbl>
      <w:tblPr>
        <w:tblStyle w:val="TableGrid1"/>
        <w:tblW w:w="0" w:type="auto"/>
        <w:tblInd w:w="567" w:type="dxa"/>
        <w:tblLook w:val="04A0" w:firstRow="1" w:lastRow="0" w:firstColumn="1" w:lastColumn="0" w:noHBand="0" w:noVBand="1"/>
      </w:tblPr>
      <w:tblGrid>
        <w:gridCol w:w="3369"/>
        <w:gridCol w:w="3543"/>
      </w:tblGrid>
      <w:tr w:rsidR="003F1C28" w:rsidRPr="003F1C28" w:rsidTr="003F1C28">
        <w:tc>
          <w:tcPr>
            <w:tcW w:w="336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yg masuk</w:t>
            </w:r>
          </w:p>
        </w:tc>
        <w:tc>
          <w:tcPr>
            <w:tcW w:w="354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 prodeo</w:t>
            </w:r>
          </w:p>
        </w:tc>
      </w:tr>
      <w:tr w:rsidR="003F1C28" w:rsidRPr="003F1C28" w:rsidTr="003F1C28">
        <w:tc>
          <w:tcPr>
            <w:tcW w:w="336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42</w:t>
            </w:r>
          </w:p>
        </w:tc>
        <w:tc>
          <w:tcPr>
            <w:tcW w:w="354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42</w:t>
            </w:r>
          </w:p>
        </w:tc>
      </w:tr>
    </w:tbl>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28"/>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capaian kinerja tahun 2015 dengan tahun 2014 dan tahun 2013</w:t>
      </w:r>
    </w:p>
    <w:tbl>
      <w:tblPr>
        <w:tblStyle w:val="TableGrid1"/>
        <w:tblW w:w="0" w:type="auto"/>
        <w:tblInd w:w="567" w:type="dxa"/>
        <w:tblLook w:val="04A0" w:firstRow="1" w:lastRow="0" w:firstColumn="1" w:lastColumn="0" w:noHBand="0" w:noVBand="1"/>
      </w:tblPr>
      <w:tblGrid>
        <w:gridCol w:w="664"/>
        <w:gridCol w:w="2498"/>
        <w:gridCol w:w="1545"/>
        <w:gridCol w:w="1545"/>
        <w:gridCol w:w="1334"/>
      </w:tblGrid>
      <w:tr w:rsidR="003F1C28" w:rsidRPr="003F1C28" w:rsidTr="003F1C28">
        <w:tc>
          <w:tcPr>
            <w:tcW w:w="6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261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16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c>
          <w:tcPr>
            <w:tcW w:w="16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c>
          <w:tcPr>
            <w:tcW w:w="137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c>
          <w:tcPr>
            <w:tcW w:w="6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261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6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c>
          <w:tcPr>
            <w:tcW w:w="16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c>
          <w:tcPr>
            <w:tcW w:w="137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c>
          <w:tcPr>
            <w:tcW w:w="6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261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6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15</w:t>
            </w:r>
          </w:p>
        </w:tc>
        <w:tc>
          <w:tcPr>
            <w:tcW w:w="16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15</w:t>
            </w:r>
          </w:p>
        </w:tc>
        <w:tc>
          <w:tcPr>
            <w:tcW w:w="137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6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261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16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42</w:t>
            </w:r>
          </w:p>
        </w:tc>
        <w:tc>
          <w:tcPr>
            <w:tcW w:w="16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42</w:t>
            </w:r>
          </w:p>
        </w:tc>
        <w:tc>
          <w:tcPr>
            <w:tcW w:w="137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28"/>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2015 dengantarget jangka menengah yang terdapat dalam dokumen perencanaan strategis organisasi dan standar nasional.</w:t>
      </w:r>
    </w:p>
    <w:tbl>
      <w:tblPr>
        <w:tblStyle w:val="TableGrid1"/>
        <w:tblW w:w="0" w:type="auto"/>
        <w:tblInd w:w="567" w:type="dxa"/>
        <w:tblLook w:val="04A0" w:firstRow="1" w:lastRow="0" w:firstColumn="1" w:lastColumn="0" w:noHBand="0" w:noVBand="1"/>
      </w:tblPr>
      <w:tblGrid>
        <w:gridCol w:w="3583"/>
        <w:gridCol w:w="1214"/>
        <w:gridCol w:w="1249"/>
        <w:gridCol w:w="1540"/>
      </w:tblGrid>
      <w:tr w:rsidR="003F1C28" w:rsidRPr="003F1C28" w:rsidTr="003F1C28">
        <w:tc>
          <w:tcPr>
            <w:tcW w:w="393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275"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127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66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c>
          <w:tcPr>
            <w:tcW w:w="3936"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 dengan layanan bebas biaya perkara (prodeo)</w:t>
            </w:r>
          </w:p>
        </w:tc>
        <w:tc>
          <w:tcPr>
            <w:tcW w:w="1275"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7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66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28"/>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 xml:space="preserve">Faktor keberhasilan </w:t>
      </w:r>
      <w:r w:rsidRPr="003F1C28">
        <w:rPr>
          <w:rFonts w:ascii="Times New Roman" w:eastAsia="Calibri" w:hAnsi="Times New Roman" w:cs="Times New Roman"/>
          <w:kern w:val="0"/>
          <w:sz w:val="24"/>
          <w:szCs w:val="24"/>
          <w:lang w:val="id-ID" w:eastAsia="en-US"/>
        </w:rPr>
        <w:t>tercapainya 100% peresapan anggaran DIPA yaitu adanya kerjasama dan peran aktif  seluruh Hakim dan Pegawai Pengadilan Agama Negawa dengan Kepala Desa – Kepala Desa di daerah hukum pengadilan Agama Negara.</w:t>
      </w:r>
    </w:p>
    <w:p w:rsidR="003F1C28" w:rsidRPr="003F1C28" w:rsidRDefault="003F1C28" w:rsidP="003F1C28">
      <w:pPr>
        <w:widowControl/>
        <w:numPr>
          <w:ilvl w:val="0"/>
          <w:numId w:val="28"/>
        </w:numPr>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yang digunakan seefisien mungkin.</w:t>
      </w:r>
    </w:p>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26"/>
        </w:numPr>
        <w:spacing w:after="200" w:line="360" w:lineRule="auto"/>
        <w:ind w:left="426" w:hanging="426"/>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penyelassaian perkara dengan layanan sidang terpadu. Hal ini dapat digambarkan sebagai berikut :</w:t>
      </w:r>
    </w:p>
    <w:p w:rsidR="003F1C28" w:rsidRPr="003F1C28" w:rsidRDefault="003F1C28" w:rsidP="0004315D">
      <w:pPr>
        <w:widowControl/>
        <w:numPr>
          <w:ilvl w:val="0"/>
          <w:numId w:val="29"/>
        </w:numPr>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Tingkat prosentase capaian penyelesaian perkara dengan layanan sidang terpadu adalah 100%. Tahun 2015 Pengadilan Agama Negara </w:t>
      </w:r>
      <w:r w:rsidRPr="003F1C28">
        <w:rPr>
          <w:rFonts w:ascii="Times New Roman" w:eastAsia="Calibri" w:hAnsi="Times New Roman" w:cs="Times New Roman"/>
          <w:kern w:val="0"/>
          <w:sz w:val="24"/>
          <w:szCs w:val="24"/>
          <w:lang w:val="id-ID" w:eastAsia="en-US"/>
        </w:rPr>
        <w:lastRenderedPageBreak/>
        <w:t>menyelesaikan perkara sebanyak 236 perkara yang disidangkan melalui layanan terpadu dari 236 perkara yang masuk.</w:t>
      </w:r>
    </w:p>
    <w:p w:rsidR="003F1C28" w:rsidRPr="003F1C28" w:rsidRDefault="003F1C28" w:rsidP="0004315D">
      <w:pPr>
        <w:widowControl/>
        <w:numPr>
          <w:ilvl w:val="0"/>
          <w:numId w:val="29"/>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capain kinerja tahun 2015 dengan tahun 2014 dan tahun 2013</w:t>
      </w:r>
    </w:p>
    <w:tbl>
      <w:tblPr>
        <w:tblStyle w:val="TableGrid1"/>
        <w:tblW w:w="0" w:type="auto"/>
        <w:tblInd w:w="567" w:type="dxa"/>
        <w:tblLook w:val="04A0" w:firstRow="1" w:lastRow="0" w:firstColumn="1" w:lastColumn="0" w:noHBand="0" w:noVBand="1"/>
      </w:tblPr>
      <w:tblGrid>
        <w:gridCol w:w="532"/>
        <w:gridCol w:w="2464"/>
        <w:gridCol w:w="1522"/>
        <w:gridCol w:w="1555"/>
        <w:gridCol w:w="1513"/>
      </w:tblGrid>
      <w:tr w:rsidR="003F1C28" w:rsidRPr="003F1C28" w:rsidTr="003F1C28">
        <w:tc>
          <w:tcPr>
            <w:tcW w:w="53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272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c>
          <w:tcPr>
            <w:tcW w:w="53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272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3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272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3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272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63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30"/>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2015 dengan target jangka menengah yang terdapat dalam dokumen perencanaan strategis organisasi.</w:t>
      </w:r>
    </w:p>
    <w:tbl>
      <w:tblPr>
        <w:tblStyle w:val="TableGrid1"/>
        <w:tblW w:w="0" w:type="auto"/>
        <w:tblInd w:w="567" w:type="dxa"/>
        <w:tblLook w:val="04A0" w:firstRow="1" w:lastRow="0" w:firstColumn="1" w:lastColumn="0" w:noHBand="0" w:noVBand="1"/>
      </w:tblPr>
      <w:tblGrid>
        <w:gridCol w:w="4515"/>
        <w:gridCol w:w="1474"/>
        <w:gridCol w:w="1597"/>
      </w:tblGrid>
      <w:tr w:rsidR="003F1C28" w:rsidRPr="003F1C28" w:rsidTr="003F1C28">
        <w:tc>
          <w:tcPr>
            <w:tcW w:w="492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55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Target </w:t>
            </w:r>
          </w:p>
        </w:tc>
        <w:tc>
          <w:tcPr>
            <w:tcW w:w="166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r>
      <w:tr w:rsidR="003F1C28" w:rsidRPr="003F1C28" w:rsidTr="003F1C28">
        <w:tc>
          <w:tcPr>
            <w:tcW w:w="492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 dengan layanan sidang terpadu</w:t>
            </w:r>
          </w:p>
        </w:tc>
        <w:tc>
          <w:tcPr>
            <w:tcW w:w="155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66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30"/>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 xml:space="preserve">Faktor keberhasilan </w:t>
      </w:r>
      <w:r w:rsidRPr="003F1C28">
        <w:rPr>
          <w:rFonts w:ascii="Times New Roman" w:eastAsia="Calibri" w:hAnsi="Times New Roman" w:cs="Times New Roman"/>
          <w:kern w:val="0"/>
          <w:sz w:val="24"/>
          <w:szCs w:val="24"/>
          <w:lang w:val="id-ID" w:eastAsia="en-US"/>
        </w:rPr>
        <w:t>tercapainya 100% peresapan anggaran DIPA yaitu adanya kerjasama dan peran aktif seluruh Hakim dan Pegawai Pengadilan Agama Negara dan Kepala Desa si Daerah Hukum Pengadilan Agama Negara.</w:t>
      </w:r>
    </w:p>
    <w:p w:rsidR="003F1C28" w:rsidRPr="003F1C28" w:rsidRDefault="003F1C28" w:rsidP="003F1C28">
      <w:pPr>
        <w:widowControl/>
        <w:numPr>
          <w:ilvl w:val="0"/>
          <w:numId w:val="30"/>
        </w:numPr>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yang digunakan seefisien mungkin.</w:t>
      </w:r>
    </w:p>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26"/>
        </w:numPr>
        <w:spacing w:after="200" w:line="360" w:lineRule="auto"/>
        <w:ind w:left="426" w:hanging="426"/>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Indikator Kinerja Prosentase penyelesaian perkara melalui sidang keliling. Hal ini dapat digambarkan sebagai berikut :</w:t>
      </w:r>
    </w:p>
    <w:p w:rsidR="003F1C28" w:rsidRPr="003F1C28" w:rsidRDefault="003F1C28" w:rsidP="003F1C28">
      <w:pPr>
        <w:widowControl/>
        <w:spacing w:after="200"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31"/>
        </w:numPr>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penyelesaian perkara melalui sidang keliling adalah 18%. Tahun 2015 Pengadilan Agama Negara menyelesaikan 42 perkara yang disidangkan melalui sidang keliling.</w:t>
      </w:r>
    </w:p>
    <w:p w:rsidR="003F1C28" w:rsidRPr="003F1C28" w:rsidRDefault="003F1C28" w:rsidP="003F1C28">
      <w:pPr>
        <w:widowControl/>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Perbandinagan antara perkara yang masuk</w:t>
      </w:r>
    </w:p>
    <w:p w:rsidR="003F1C28" w:rsidRPr="003F1C28" w:rsidRDefault="003F1C28" w:rsidP="003F1C28">
      <w:pPr>
        <w:widowControl/>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Dengan perkara yang disidang kelilingkan</w:t>
      </w:r>
    </w:p>
    <w:p w:rsidR="003F1C28" w:rsidRPr="003F1C28" w:rsidRDefault="003F1C28" w:rsidP="003F1C28">
      <w:pPr>
        <w:widowControl/>
        <w:rPr>
          <w:rFonts w:ascii="Times New Roman" w:eastAsia="Calibri" w:hAnsi="Times New Roman" w:cs="Times New Roman"/>
          <w:b/>
          <w:kern w:val="0"/>
          <w:sz w:val="24"/>
          <w:szCs w:val="24"/>
          <w:lang w:val="id-ID" w:eastAsia="en-US"/>
        </w:rPr>
      </w:pPr>
    </w:p>
    <w:tbl>
      <w:tblPr>
        <w:tblStyle w:val="TableGrid1"/>
        <w:tblW w:w="0" w:type="auto"/>
        <w:jc w:val="center"/>
        <w:tblLook w:val="04A0" w:firstRow="1" w:lastRow="0" w:firstColumn="1" w:lastColumn="0" w:noHBand="0" w:noVBand="1"/>
      </w:tblPr>
      <w:tblGrid>
        <w:gridCol w:w="534"/>
        <w:gridCol w:w="4536"/>
        <w:gridCol w:w="2976"/>
      </w:tblGrid>
      <w:tr w:rsidR="003F1C28" w:rsidRPr="003F1C28" w:rsidTr="003F1C28">
        <w:trPr>
          <w:jc w:val="center"/>
        </w:trPr>
        <w:tc>
          <w:tcPr>
            <w:tcW w:w="534" w:type="dxa"/>
          </w:tcPr>
          <w:p w:rsidR="003F1C28" w:rsidRPr="003F1C28" w:rsidRDefault="003F1C28" w:rsidP="003F1C28">
            <w:pPr>
              <w:widowControl/>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4536" w:type="dxa"/>
          </w:tcPr>
          <w:p w:rsidR="003F1C28" w:rsidRPr="003F1C28" w:rsidRDefault="003F1C28" w:rsidP="003F1C28">
            <w:pPr>
              <w:widowControl/>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Keterangan</w:t>
            </w:r>
          </w:p>
        </w:tc>
        <w:tc>
          <w:tcPr>
            <w:tcW w:w="2976" w:type="dxa"/>
          </w:tcPr>
          <w:p w:rsidR="003F1C28" w:rsidRPr="003F1C28" w:rsidRDefault="003F1C28" w:rsidP="003F1C28">
            <w:pPr>
              <w:widowControl/>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Jlh</w:t>
            </w:r>
          </w:p>
        </w:tc>
      </w:tr>
      <w:tr w:rsidR="003F1C28" w:rsidRPr="003F1C28" w:rsidTr="003F1C28">
        <w:trPr>
          <w:jc w:val="center"/>
        </w:trPr>
        <w:tc>
          <w:tcPr>
            <w:tcW w:w="534" w:type="dxa"/>
          </w:tcPr>
          <w:p w:rsidR="003F1C28" w:rsidRPr="003F1C28" w:rsidRDefault="003F1C28" w:rsidP="003F1C28">
            <w:pPr>
              <w:widowControl/>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4536" w:type="dxa"/>
          </w:tcPr>
          <w:p w:rsidR="003F1C28" w:rsidRPr="003F1C28" w:rsidRDefault="003F1C28" w:rsidP="003F1C28">
            <w:pPr>
              <w:widowControl/>
              <w:tabs>
                <w:tab w:val="left" w:pos="330"/>
                <w:tab w:val="center" w:pos="2531"/>
              </w:tabs>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yang masuk</w:t>
            </w:r>
          </w:p>
        </w:tc>
        <w:tc>
          <w:tcPr>
            <w:tcW w:w="2976" w:type="dxa"/>
          </w:tcPr>
          <w:p w:rsidR="003F1C28" w:rsidRPr="003F1C28" w:rsidRDefault="003F1C28" w:rsidP="003F1C28">
            <w:pPr>
              <w:widowControl/>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r>
      <w:tr w:rsidR="003F1C28" w:rsidRPr="003F1C28" w:rsidTr="003F1C28">
        <w:trPr>
          <w:jc w:val="center"/>
        </w:trPr>
        <w:tc>
          <w:tcPr>
            <w:tcW w:w="534" w:type="dxa"/>
          </w:tcPr>
          <w:p w:rsidR="003F1C28" w:rsidRPr="003F1C28" w:rsidRDefault="003F1C28" w:rsidP="003F1C28">
            <w:pPr>
              <w:widowControl/>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4536" w:type="dxa"/>
          </w:tcPr>
          <w:p w:rsidR="003F1C28" w:rsidRPr="003F1C28" w:rsidRDefault="003F1C28" w:rsidP="003F1C28">
            <w:pPr>
              <w:widowControl/>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yang disidang kelilingkan</w:t>
            </w:r>
          </w:p>
        </w:tc>
        <w:tc>
          <w:tcPr>
            <w:tcW w:w="2976" w:type="dxa"/>
          </w:tcPr>
          <w:p w:rsidR="003F1C28" w:rsidRPr="003F1C28" w:rsidRDefault="003F1C28" w:rsidP="003F1C28">
            <w:pPr>
              <w:widowControl/>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42</w:t>
            </w:r>
          </w:p>
        </w:tc>
      </w:tr>
    </w:tbl>
    <w:p w:rsidR="003F1C28" w:rsidRDefault="003F1C28" w:rsidP="003F1C28">
      <w:pPr>
        <w:widowControl/>
        <w:rPr>
          <w:rFonts w:ascii="Times New Roman" w:eastAsia="Calibri" w:hAnsi="Times New Roman" w:cs="Times New Roman"/>
          <w:b/>
          <w:kern w:val="0"/>
          <w:sz w:val="24"/>
          <w:szCs w:val="24"/>
          <w:lang w:val="id-ID" w:eastAsia="en-US"/>
        </w:rPr>
      </w:pPr>
    </w:p>
    <w:p w:rsidR="0004315D" w:rsidRDefault="0004315D" w:rsidP="003F1C28">
      <w:pPr>
        <w:widowControl/>
        <w:rPr>
          <w:rFonts w:ascii="Times New Roman" w:eastAsia="Calibri" w:hAnsi="Times New Roman" w:cs="Times New Roman"/>
          <w:b/>
          <w:kern w:val="0"/>
          <w:sz w:val="24"/>
          <w:szCs w:val="24"/>
          <w:lang w:val="id-ID" w:eastAsia="en-US"/>
        </w:rPr>
      </w:pPr>
    </w:p>
    <w:p w:rsidR="0004315D" w:rsidRPr="003F1C28" w:rsidRDefault="0004315D" w:rsidP="003F1C28">
      <w:pPr>
        <w:widowControl/>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31"/>
        </w:numPr>
        <w:spacing w:after="200" w:line="276"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kinerja tahun 2015 dengan tahun 2014 dan tahun 2013</w:t>
      </w:r>
    </w:p>
    <w:p w:rsidR="003F1C28" w:rsidRPr="003F1C28" w:rsidRDefault="003F1C28" w:rsidP="003F1C28">
      <w:pPr>
        <w:widowControl/>
        <w:rPr>
          <w:rFonts w:ascii="Times New Roman" w:eastAsia="Calibri" w:hAnsi="Times New Roman" w:cs="Times New Roman"/>
          <w:b/>
          <w:kern w:val="0"/>
          <w:sz w:val="24"/>
          <w:szCs w:val="24"/>
          <w:lang w:val="id-ID" w:eastAsia="en-US"/>
        </w:rPr>
      </w:pPr>
    </w:p>
    <w:p w:rsidR="003F1C28" w:rsidRPr="003F1C28" w:rsidRDefault="003F1C28" w:rsidP="003F1C28">
      <w:pPr>
        <w:widowControl/>
        <w:rPr>
          <w:rFonts w:ascii="Times New Roman" w:eastAsia="Calibri" w:hAnsi="Times New Roman" w:cs="Times New Roman"/>
          <w:b/>
          <w:kern w:val="0"/>
          <w:sz w:val="24"/>
          <w:szCs w:val="24"/>
          <w:lang w:val="id-ID" w:eastAsia="en-US"/>
        </w:rPr>
      </w:pPr>
    </w:p>
    <w:tbl>
      <w:tblPr>
        <w:tblStyle w:val="TableGrid1"/>
        <w:tblW w:w="0" w:type="auto"/>
        <w:tblInd w:w="567" w:type="dxa"/>
        <w:tblLook w:val="04A0" w:firstRow="1" w:lastRow="0" w:firstColumn="1" w:lastColumn="0" w:noHBand="0" w:noVBand="1"/>
      </w:tblPr>
      <w:tblGrid>
        <w:gridCol w:w="531"/>
        <w:gridCol w:w="964"/>
        <w:gridCol w:w="3029"/>
        <w:gridCol w:w="1538"/>
        <w:gridCol w:w="1524"/>
      </w:tblGrid>
      <w:tr w:rsidR="003F1C28" w:rsidRPr="003F1C28" w:rsidTr="003F1C28">
        <w:tc>
          <w:tcPr>
            <w:tcW w:w="534"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992"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336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Perkara yang diselesaikan melalui sidang keliling</w:t>
            </w:r>
          </w:p>
        </w:tc>
        <w:tc>
          <w:tcPr>
            <w:tcW w:w="163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63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c>
          <w:tcPr>
            <w:tcW w:w="534"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992"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336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63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63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34"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992"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336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63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63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534"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992"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336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42</w:t>
            </w:r>
          </w:p>
        </w:tc>
        <w:tc>
          <w:tcPr>
            <w:tcW w:w="163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18%</w:t>
            </w:r>
          </w:p>
        </w:tc>
        <w:tc>
          <w:tcPr>
            <w:tcW w:w="1631"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p>
        </w:tc>
      </w:tr>
    </w:tbl>
    <w:p w:rsidR="003F1C28" w:rsidRPr="003F1C28" w:rsidRDefault="003F1C28" w:rsidP="003F1C28">
      <w:pPr>
        <w:widowControl/>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31"/>
        </w:numPr>
        <w:spacing w:after="200" w:line="360" w:lineRule="auto"/>
        <w:ind w:left="567" w:hanging="425"/>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 xml:space="preserve">Faktor keberhasilan </w:t>
      </w:r>
      <w:r w:rsidRPr="003F1C28">
        <w:rPr>
          <w:rFonts w:ascii="Times New Roman" w:eastAsia="Calibri" w:hAnsi="Times New Roman" w:cs="Times New Roman"/>
          <w:kern w:val="0"/>
          <w:sz w:val="24"/>
          <w:szCs w:val="24"/>
          <w:lang w:val="id-ID" w:eastAsia="en-US"/>
        </w:rPr>
        <w:t>penyelesaian perkara yang disidang melalui sidang keliling dikarenakann perkara untuk 2015 ini sebanyak 236 perkara atau 18%.</w:t>
      </w:r>
    </w:p>
    <w:p w:rsidR="003F1C28" w:rsidRPr="003F1C28" w:rsidRDefault="003F1C28" w:rsidP="003F1C28">
      <w:pPr>
        <w:widowControl/>
        <w:numPr>
          <w:ilvl w:val="0"/>
          <w:numId w:val="31"/>
        </w:numPr>
        <w:spacing w:after="200" w:line="276" w:lineRule="auto"/>
        <w:ind w:left="567" w:hanging="425"/>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Penggunaan sumber daya yang digunakan seefisien mungkin.</w:t>
      </w:r>
    </w:p>
    <w:p w:rsidR="003F1C28" w:rsidRPr="003F1C28" w:rsidRDefault="003F1C28" w:rsidP="003F1C28">
      <w:pPr>
        <w:widowControl/>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Sasaran starategi 4 : Penerapan Teknologi Informasi</w:t>
      </w:r>
    </w:p>
    <w:p w:rsidR="003F1C28" w:rsidRPr="003F1C28" w:rsidRDefault="003F1C28" w:rsidP="003F1C28">
      <w:pPr>
        <w:widowControl/>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Pencapaian target atas sasaran ini adalah sebagai berikut :</w:t>
      </w:r>
    </w:p>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p>
    <w:tbl>
      <w:tblPr>
        <w:tblStyle w:val="TableGrid1"/>
        <w:tblW w:w="0" w:type="auto"/>
        <w:tblInd w:w="567" w:type="dxa"/>
        <w:tblLook w:val="04A0" w:firstRow="1" w:lastRow="0" w:firstColumn="1" w:lastColumn="0" w:noHBand="0" w:noVBand="1"/>
      </w:tblPr>
      <w:tblGrid>
        <w:gridCol w:w="3085"/>
        <w:gridCol w:w="2126"/>
        <w:gridCol w:w="1083"/>
        <w:gridCol w:w="1275"/>
      </w:tblGrid>
      <w:tr w:rsidR="003F1C28" w:rsidRPr="003F1C28" w:rsidTr="003F1C28">
        <w:tc>
          <w:tcPr>
            <w:tcW w:w="308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212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108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27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c>
          <w:tcPr>
            <w:tcW w:w="3085"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unggahan data perkara masuk</w:t>
            </w:r>
          </w:p>
        </w:tc>
        <w:tc>
          <w:tcPr>
            <w:tcW w:w="2126"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083"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7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3085"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unggahan data jadwal sidang</w:t>
            </w:r>
          </w:p>
        </w:tc>
        <w:tc>
          <w:tcPr>
            <w:tcW w:w="2126"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083"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7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3085"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Prosentase publikasi penyelesaian perkara </w:t>
            </w:r>
          </w:p>
        </w:tc>
        <w:tc>
          <w:tcPr>
            <w:tcW w:w="2126"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p>
        </w:tc>
        <w:tc>
          <w:tcPr>
            <w:tcW w:w="1083"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p>
        </w:tc>
        <w:tc>
          <w:tcPr>
            <w:tcW w:w="127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p>
        </w:tc>
      </w:tr>
      <w:tr w:rsidR="003F1C28" w:rsidRPr="003F1C28" w:rsidTr="003F1C28">
        <w:tc>
          <w:tcPr>
            <w:tcW w:w="3085"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publikasi putusan</w:t>
            </w:r>
          </w:p>
        </w:tc>
        <w:tc>
          <w:tcPr>
            <w:tcW w:w="2126"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p>
        </w:tc>
        <w:tc>
          <w:tcPr>
            <w:tcW w:w="1083"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p>
        </w:tc>
        <w:tc>
          <w:tcPr>
            <w:tcW w:w="127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p>
        </w:tc>
      </w:tr>
      <w:tr w:rsidR="003F1C28" w:rsidRPr="003F1C28" w:rsidTr="003F1C28">
        <w:tc>
          <w:tcPr>
            <w:tcW w:w="3085" w:type="dxa"/>
          </w:tcPr>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tindak lanjut pengaduan masyarakat yang dipublikasi di Website</w:t>
            </w:r>
          </w:p>
        </w:tc>
        <w:tc>
          <w:tcPr>
            <w:tcW w:w="2126"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083"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275"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bl>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Berdasarkan tabel diatas menunjukkan bahwa :</w:t>
      </w:r>
    </w:p>
    <w:p w:rsidR="003F1C28" w:rsidRPr="003F1C28" w:rsidRDefault="003F1C28" w:rsidP="003F1C28">
      <w:pPr>
        <w:widowControl/>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32"/>
        </w:numPr>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unggahan data perkara mas</w:t>
      </w:r>
      <w:r w:rsidR="009C7CD9">
        <w:rPr>
          <w:rFonts w:ascii="Times New Roman" w:eastAsia="Calibri" w:hAnsi="Times New Roman" w:cs="Times New Roman"/>
          <w:kern w:val="0"/>
          <w:sz w:val="24"/>
          <w:szCs w:val="24"/>
          <w:lang w:val="id-ID" w:eastAsia="en-US"/>
        </w:rPr>
        <w:t>u</w:t>
      </w:r>
      <w:r w:rsidRPr="003F1C28">
        <w:rPr>
          <w:rFonts w:ascii="Times New Roman" w:eastAsia="Calibri" w:hAnsi="Times New Roman" w:cs="Times New Roman"/>
          <w:kern w:val="0"/>
          <w:sz w:val="24"/>
          <w:szCs w:val="24"/>
          <w:lang w:val="id-ID" w:eastAsia="en-US"/>
        </w:rPr>
        <w:t>k adalah 100%. Pada tahun 2015 Pengadilan Agama Negara jumlah perkara yang masuk sebanyak 1273 perkara yang langsung diunggah.</w:t>
      </w:r>
    </w:p>
    <w:p w:rsidR="003F1C28" w:rsidRPr="003F1C28" w:rsidRDefault="003F1C28" w:rsidP="003F1C28">
      <w:pPr>
        <w:widowControl/>
        <w:numPr>
          <w:ilvl w:val="0"/>
          <w:numId w:val="25"/>
        </w:numPr>
        <w:spacing w:after="200" w:line="360" w:lineRule="auto"/>
        <w:ind w:left="426" w:hanging="284"/>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kinerja tahun 2015 dengan tahun 2014 dan tahun 2013.</w:t>
      </w:r>
    </w:p>
    <w:tbl>
      <w:tblPr>
        <w:tblStyle w:val="TableGrid1"/>
        <w:tblW w:w="0" w:type="auto"/>
        <w:tblInd w:w="426" w:type="dxa"/>
        <w:tblLook w:val="04A0" w:firstRow="1" w:lastRow="0" w:firstColumn="1" w:lastColumn="0" w:noHBand="0" w:noVBand="1"/>
      </w:tblPr>
      <w:tblGrid>
        <w:gridCol w:w="526"/>
        <w:gridCol w:w="2070"/>
        <w:gridCol w:w="1799"/>
        <w:gridCol w:w="1722"/>
        <w:gridCol w:w="1610"/>
      </w:tblGrid>
      <w:tr w:rsidR="003F1C28" w:rsidRPr="003F1C28" w:rsidTr="003F1C28">
        <w:tc>
          <w:tcPr>
            <w:tcW w:w="52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229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19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Unggahan data perkara masuk</w:t>
            </w:r>
          </w:p>
        </w:tc>
        <w:tc>
          <w:tcPr>
            <w:tcW w:w="183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Realisasi </w:t>
            </w:r>
          </w:p>
        </w:tc>
        <w:tc>
          <w:tcPr>
            <w:tcW w:w="17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Capaian </w:t>
            </w:r>
          </w:p>
        </w:tc>
      </w:tr>
      <w:tr w:rsidR="003F1C28" w:rsidRPr="003F1C28" w:rsidTr="003F1C28">
        <w:tc>
          <w:tcPr>
            <w:tcW w:w="52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lastRenderedPageBreak/>
              <w:t>1</w:t>
            </w:r>
          </w:p>
        </w:tc>
        <w:tc>
          <w:tcPr>
            <w:tcW w:w="229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9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193</w:t>
            </w:r>
          </w:p>
        </w:tc>
        <w:tc>
          <w:tcPr>
            <w:tcW w:w="183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7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2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229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9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175</w:t>
            </w:r>
          </w:p>
        </w:tc>
        <w:tc>
          <w:tcPr>
            <w:tcW w:w="183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7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2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229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190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183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72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5"/>
        </w:numPr>
        <w:spacing w:after="200" w:line="360" w:lineRule="auto"/>
        <w:ind w:left="426" w:hanging="284"/>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 kinerja sampai dengan tahun 2015 dengan target jangka menengah yang terdapat dalam dokumen perencanaan strategis organisasi.</w:t>
      </w:r>
    </w:p>
    <w:tbl>
      <w:tblPr>
        <w:tblStyle w:val="TableGrid1"/>
        <w:tblW w:w="0" w:type="auto"/>
        <w:tblInd w:w="426" w:type="dxa"/>
        <w:tblLook w:val="04A0" w:firstRow="1" w:lastRow="0" w:firstColumn="1" w:lastColumn="0" w:noHBand="0" w:noVBand="1"/>
      </w:tblPr>
      <w:tblGrid>
        <w:gridCol w:w="2633"/>
        <w:gridCol w:w="2534"/>
        <w:gridCol w:w="2560"/>
      </w:tblGrid>
      <w:tr w:rsidR="003F1C28" w:rsidRPr="003F1C28" w:rsidTr="003F1C28">
        <w:tc>
          <w:tcPr>
            <w:tcW w:w="280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274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274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r>
      <w:tr w:rsidR="003F1C28" w:rsidRPr="003F1C28" w:rsidTr="003F1C28">
        <w:tc>
          <w:tcPr>
            <w:tcW w:w="280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unggahan data perkara masuk</w:t>
            </w:r>
          </w:p>
        </w:tc>
        <w:tc>
          <w:tcPr>
            <w:tcW w:w="274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274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Adapun faktor keberhasilan indikator penyelesaian perkara dapat dipublikasikan di website Tim IT di Pengadilan Agama Negaraselalu mempublikasi perkara yang telah selesai di website Pengadilan Agama Negara.</w:t>
      </w:r>
    </w:p>
    <w:p w:rsidR="003F1C28" w:rsidRPr="003F1C28" w:rsidRDefault="003F1C28" w:rsidP="0004315D">
      <w:pPr>
        <w:widowControl/>
        <w:numPr>
          <w:ilvl w:val="0"/>
          <w:numId w:val="32"/>
        </w:numPr>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indikator unggahan data jadwal sidang adalah 100%. Pada tahun 2015 perkara yang masuk sebanyak 236 di Pengadilan Agama Negara telah meunggah semua perkara yang akan bersidang.</w:t>
      </w: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realisasi kinerja serta capaian kinerja tahun 2015 dengan tahun 2014 dan tahun 2013.</w:t>
      </w:r>
    </w:p>
    <w:tbl>
      <w:tblPr>
        <w:tblStyle w:val="TableGrid1"/>
        <w:tblW w:w="8395" w:type="dxa"/>
        <w:tblInd w:w="360" w:type="dxa"/>
        <w:tblLook w:val="04A0" w:firstRow="1" w:lastRow="0" w:firstColumn="1" w:lastColumn="0" w:noHBand="0" w:noVBand="1"/>
      </w:tblPr>
      <w:tblGrid>
        <w:gridCol w:w="599"/>
        <w:gridCol w:w="2268"/>
        <w:gridCol w:w="1559"/>
        <w:gridCol w:w="1985"/>
        <w:gridCol w:w="1984"/>
      </w:tblGrid>
      <w:tr w:rsidR="003F1C28" w:rsidRPr="003F1C28" w:rsidTr="003F1C28">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226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55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1985"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984" w:type="dxa"/>
          </w:tcPr>
          <w:p w:rsidR="003F1C28" w:rsidRPr="003F1C28" w:rsidRDefault="003F1C28" w:rsidP="003F1C28">
            <w:pPr>
              <w:widowControl/>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226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55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193</w:t>
            </w:r>
          </w:p>
        </w:tc>
        <w:tc>
          <w:tcPr>
            <w:tcW w:w="1985" w:type="dxa"/>
          </w:tcPr>
          <w:p w:rsidR="003F1C28" w:rsidRPr="003F1C28"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984" w:type="dxa"/>
          </w:tcPr>
          <w:p w:rsidR="003F1C28" w:rsidRPr="003F1C28"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226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55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175</w:t>
            </w:r>
          </w:p>
        </w:tc>
        <w:tc>
          <w:tcPr>
            <w:tcW w:w="1985" w:type="dxa"/>
          </w:tcPr>
          <w:p w:rsidR="003F1C28" w:rsidRPr="003F1C28"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984" w:type="dxa"/>
          </w:tcPr>
          <w:p w:rsidR="003F1C28" w:rsidRPr="003F1C28"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226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155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1985" w:type="dxa"/>
          </w:tcPr>
          <w:p w:rsidR="003F1C28" w:rsidRPr="003F1C28"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984" w:type="dxa"/>
          </w:tcPr>
          <w:p w:rsidR="003F1C28" w:rsidRPr="003F1C28"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2015 dengan target jangka menengah yang terdapat dalam dokumen perencanaan strategis organisasi.</w:t>
      </w:r>
    </w:p>
    <w:tbl>
      <w:tblPr>
        <w:tblStyle w:val="TableGrid1"/>
        <w:tblW w:w="0" w:type="auto"/>
        <w:tblInd w:w="392" w:type="dxa"/>
        <w:tblLook w:val="04A0" w:firstRow="1" w:lastRow="0" w:firstColumn="1" w:lastColumn="0" w:noHBand="0" w:noVBand="1"/>
      </w:tblPr>
      <w:tblGrid>
        <w:gridCol w:w="3685"/>
        <w:gridCol w:w="3686"/>
      </w:tblGrid>
      <w:tr w:rsidR="003F1C28" w:rsidRPr="003F1C28" w:rsidTr="003F1C28">
        <w:tc>
          <w:tcPr>
            <w:tcW w:w="368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3686"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p>
        </w:tc>
      </w:tr>
      <w:tr w:rsidR="003F1C28" w:rsidRPr="003F1C28" w:rsidTr="003F1C28">
        <w:tc>
          <w:tcPr>
            <w:tcW w:w="368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unggahan data perkara masuk</w:t>
            </w:r>
          </w:p>
        </w:tc>
        <w:tc>
          <w:tcPr>
            <w:tcW w:w="3686"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lastRenderedPageBreak/>
        <w:t>Faktor keb</w:t>
      </w:r>
      <w:r w:rsidR="009C7CD9">
        <w:rPr>
          <w:rFonts w:ascii="Times New Roman" w:eastAsia="Calibri" w:hAnsi="Times New Roman" w:cs="Times New Roman"/>
          <w:b/>
          <w:kern w:val="0"/>
          <w:sz w:val="24"/>
          <w:szCs w:val="24"/>
          <w:lang w:val="id-ID" w:eastAsia="en-US"/>
        </w:rPr>
        <w:t>e</w:t>
      </w:r>
      <w:r w:rsidRPr="003F1C28">
        <w:rPr>
          <w:rFonts w:ascii="Times New Roman" w:eastAsia="Calibri" w:hAnsi="Times New Roman" w:cs="Times New Roman"/>
          <w:b/>
          <w:kern w:val="0"/>
          <w:sz w:val="24"/>
          <w:szCs w:val="24"/>
          <w:lang w:val="id-ID" w:eastAsia="en-US"/>
        </w:rPr>
        <w:t xml:space="preserve">rhasilan </w:t>
      </w:r>
      <w:r w:rsidRPr="003F1C28">
        <w:rPr>
          <w:rFonts w:ascii="Times New Roman" w:eastAsia="Calibri" w:hAnsi="Times New Roman" w:cs="Times New Roman"/>
          <w:kern w:val="0"/>
          <w:sz w:val="24"/>
          <w:szCs w:val="24"/>
          <w:lang w:val="id-ID" w:eastAsia="en-US"/>
        </w:rPr>
        <w:t>adalah karena dilaksanakan oleh petugas yang mempunyai kemampuan di bidang tersebut.</w:t>
      </w:r>
    </w:p>
    <w:p w:rsidR="003F1C28" w:rsidRPr="003F1C28" w:rsidRDefault="003F1C28" w:rsidP="0004315D">
      <w:pPr>
        <w:widowControl/>
        <w:numPr>
          <w:ilvl w:val="0"/>
          <w:numId w:val="32"/>
        </w:numPr>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indikator publikasi penyelesaian perkara adalah 100%. Pada Tahun 2015 Pengadilan Agama Negara perkara yang telah selesai dan dipublikasikan.</w:t>
      </w:r>
    </w:p>
    <w:p w:rsidR="003F1C28" w:rsidRPr="003F1C28" w:rsidRDefault="003F1C28" w:rsidP="003F1C28">
      <w:pPr>
        <w:widowControl/>
        <w:numPr>
          <w:ilvl w:val="0"/>
          <w:numId w:val="25"/>
        </w:numPr>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Perbandinagna antara realisasi kinerja serta capaian kinerja tahun 2015 dengan tahun 2014 dan tahun 2013.</w:t>
      </w:r>
    </w:p>
    <w:tbl>
      <w:tblPr>
        <w:tblStyle w:val="TableGrid1"/>
        <w:tblW w:w="0" w:type="auto"/>
        <w:jc w:val="center"/>
        <w:tblLook w:val="04A0" w:firstRow="1" w:lastRow="0" w:firstColumn="1" w:lastColumn="0" w:noHBand="0" w:noVBand="1"/>
      </w:tblPr>
      <w:tblGrid>
        <w:gridCol w:w="599"/>
        <w:gridCol w:w="1701"/>
        <w:gridCol w:w="1701"/>
        <w:gridCol w:w="1417"/>
        <w:gridCol w:w="1417"/>
      </w:tblGrid>
      <w:tr w:rsidR="003F1C28" w:rsidRPr="003F1C28" w:rsidTr="003F1C28">
        <w:trPr>
          <w:jc w:val="center"/>
        </w:trPr>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70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170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tc>
        <w:tc>
          <w:tcPr>
            <w:tcW w:w="1417"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p>
        </w:tc>
        <w:tc>
          <w:tcPr>
            <w:tcW w:w="1417"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p>
        </w:tc>
      </w:tr>
      <w:tr w:rsidR="003F1C28" w:rsidRPr="003F1C28" w:rsidTr="003F1C28">
        <w:trPr>
          <w:jc w:val="center"/>
        </w:trPr>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70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70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193</w:t>
            </w:r>
          </w:p>
        </w:tc>
        <w:tc>
          <w:tcPr>
            <w:tcW w:w="1417"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417"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rPr>
          <w:jc w:val="center"/>
        </w:trPr>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70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70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175</w:t>
            </w:r>
          </w:p>
        </w:tc>
        <w:tc>
          <w:tcPr>
            <w:tcW w:w="1417"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417"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rPr>
          <w:jc w:val="center"/>
        </w:trPr>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70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170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1417"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417"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2015 dengan target jangka menengah yang terdapat dalam dokumen perencanaan strategis organisasi.</w:t>
      </w:r>
    </w:p>
    <w:tbl>
      <w:tblPr>
        <w:tblStyle w:val="TableGrid1"/>
        <w:tblW w:w="0" w:type="auto"/>
        <w:jc w:val="center"/>
        <w:tblInd w:w="392" w:type="dxa"/>
        <w:tblLook w:val="04A0" w:firstRow="1" w:lastRow="0" w:firstColumn="1" w:lastColumn="0" w:noHBand="0" w:noVBand="1"/>
      </w:tblPr>
      <w:tblGrid>
        <w:gridCol w:w="3352"/>
        <w:gridCol w:w="2204"/>
        <w:gridCol w:w="2205"/>
      </w:tblGrid>
      <w:tr w:rsidR="003F1C28" w:rsidRPr="003F1C28" w:rsidTr="003F1C28">
        <w:trPr>
          <w:jc w:val="center"/>
        </w:trPr>
        <w:tc>
          <w:tcPr>
            <w:tcW w:w="3620"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2362"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234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 jangka menengah</w:t>
            </w:r>
          </w:p>
        </w:tc>
      </w:tr>
      <w:tr w:rsidR="003F1C28" w:rsidRPr="003F1C28" w:rsidTr="003F1C28">
        <w:trPr>
          <w:jc w:val="center"/>
        </w:trPr>
        <w:tc>
          <w:tcPr>
            <w:tcW w:w="3620"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penyelesaian perkara</w:t>
            </w:r>
          </w:p>
        </w:tc>
        <w:tc>
          <w:tcPr>
            <w:tcW w:w="2362"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2346"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32"/>
        </w:numPr>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publikasi putusan adalah 80%  Pengadilan Agama Negara selalu mempublikasi putusan dimana pada tahun 2015 perkara yang putus pada pengadilan Agama Negara sebanyak 236.</w:t>
      </w:r>
    </w:p>
    <w:p w:rsidR="003F1C28" w:rsidRPr="003F1C28" w:rsidRDefault="003F1C28" w:rsidP="003F1C28">
      <w:pPr>
        <w:widowControl/>
        <w:numPr>
          <w:ilvl w:val="0"/>
          <w:numId w:val="25"/>
        </w:numPr>
        <w:spacing w:after="200" w:line="360" w:lineRule="auto"/>
        <w:ind w:left="567"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kinerja tahun 2014 dan tahun 2013.</w:t>
      </w:r>
    </w:p>
    <w:tbl>
      <w:tblPr>
        <w:tblStyle w:val="TableGrid1"/>
        <w:tblW w:w="0" w:type="auto"/>
        <w:jc w:val="center"/>
        <w:tblInd w:w="360" w:type="dxa"/>
        <w:tblLook w:val="04A0" w:firstRow="1" w:lastRow="0" w:firstColumn="1" w:lastColumn="0" w:noHBand="0" w:noVBand="1"/>
      </w:tblPr>
      <w:tblGrid>
        <w:gridCol w:w="599"/>
        <w:gridCol w:w="1701"/>
        <w:gridCol w:w="1701"/>
        <w:gridCol w:w="1417"/>
        <w:gridCol w:w="1417"/>
      </w:tblGrid>
      <w:tr w:rsidR="003F1C28" w:rsidRPr="003F1C28" w:rsidTr="003F1C28">
        <w:trPr>
          <w:jc w:val="center"/>
        </w:trPr>
        <w:tc>
          <w:tcPr>
            <w:tcW w:w="59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Jumlah perkara</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rPr>
          <w:jc w:val="center"/>
        </w:trPr>
        <w:tc>
          <w:tcPr>
            <w:tcW w:w="59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193</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w:t>
            </w:r>
          </w:p>
        </w:tc>
      </w:tr>
      <w:tr w:rsidR="003F1C28" w:rsidRPr="003F1C28" w:rsidTr="003F1C28">
        <w:trPr>
          <w:jc w:val="center"/>
        </w:trPr>
        <w:tc>
          <w:tcPr>
            <w:tcW w:w="59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175</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w:t>
            </w:r>
          </w:p>
        </w:tc>
      </w:tr>
      <w:tr w:rsidR="003F1C28" w:rsidRPr="003F1C28" w:rsidTr="003F1C28">
        <w:trPr>
          <w:jc w:val="center"/>
        </w:trPr>
        <w:tc>
          <w:tcPr>
            <w:tcW w:w="59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80%</w:t>
            </w:r>
          </w:p>
        </w:tc>
      </w:tr>
    </w:tbl>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Faktor keberhasilan adalah Pengadilan Agama Negara Selalu mengunggah putusan. Faktor penghambat jaringan Internet yang kurang lancar.</w:t>
      </w:r>
    </w:p>
    <w:p w:rsidR="003F1C28" w:rsidRPr="003F1C28" w:rsidRDefault="003F1C28" w:rsidP="0004315D">
      <w:pPr>
        <w:widowControl/>
        <w:numPr>
          <w:ilvl w:val="0"/>
          <w:numId w:val="32"/>
        </w:numPr>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lastRenderedPageBreak/>
        <w:t>Tingkat prosentase capaian indikator tindak lanjut pengaduan masyarakat yang dipublikasikan di Website adalah 100%. Pada Pengadilan Agama Negara tahun 2015 tidak ada pengaduan dari masyarakat.</w:t>
      </w: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Perbandinagna antara realisasi kinerja serta capaian kinerja tahun 2015 dengan tahun 204 dan tahun 2013.</w:t>
      </w:r>
    </w:p>
    <w:tbl>
      <w:tblPr>
        <w:tblStyle w:val="TableGrid1"/>
        <w:tblW w:w="0" w:type="auto"/>
        <w:jc w:val="center"/>
        <w:tblInd w:w="360" w:type="dxa"/>
        <w:tblLook w:val="04A0" w:firstRow="1" w:lastRow="0" w:firstColumn="1" w:lastColumn="0" w:noHBand="0" w:noVBand="1"/>
      </w:tblPr>
      <w:tblGrid>
        <w:gridCol w:w="599"/>
        <w:gridCol w:w="1701"/>
        <w:gridCol w:w="1701"/>
        <w:gridCol w:w="1417"/>
        <w:gridCol w:w="1417"/>
      </w:tblGrid>
      <w:tr w:rsidR="003F1C28" w:rsidRPr="003F1C28" w:rsidTr="003F1C28">
        <w:trPr>
          <w:jc w:val="center"/>
        </w:trPr>
        <w:tc>
          <w:tcPr>
            <w:tcW w:w="59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Pengaduan masyarakat</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rPr>
          <w:jc w:val="center"/>
        </w:trPr>
        <w:tc>
          <w:tcPr>
            <w:tcW w:w="59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rPr>
          <w:jc w:val="center"/>
        </w:trPr>
        <w:tc>
          <w:tcPr>
            <w:tcW w:w="59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rPr>
          <w:jc w:val="center"/>
        </w:trPr>
        <w:tc>
          <w:tcPr>
            <w:tcW w:w="59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17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bl>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2015 dengan target jangka menengah yang terdapat dalam dokumen perencanaan strategis organisasi.</w:t>
      </w:r>
    </w:p>
    <w:tbl>
      <w:tblPr>
        <w:tblStyle w:val="TableGrid1"/>
        <w:tblW w:w="0" w:type="auto"/>
        <w:jc w:val="center"/>
        <w:tblInd w:w="-462" w:type="dxa"/>
        <w:tblLook w:val="04A0" w:firstRow="1" w:lastRow="0" w:firstColumn="1" w:lastColumn="0" w:noHBand="0" w:noVBand="1"/>
      </w:tblPr>
      <w:tblGrid>
        <w:gridCol w:w="3438"/>
        <w:gridCol w:w="1881"/>
        <w:gridCol w:w="1270"/>
      </w:tblGrid>
      <w:tr w:rsidR="003F1C28" w:rsidRPr="003F1C28" w:rsidTr="003F1C28">
        <w:trPr>
          <w:jc w:val="center"/>
        </w:trPr>
        <w:tc>
          <w:tcPr>
            <w:tcW w:w="343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88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Reealisasi</w:t>
            </w:r>
          </w:p>
        </w:tc>
        <w:tc>
          <w:tcPr>
            <w:tcW w:w="1270"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 jangka menengah</w:t>
            </w:r>
          </w:p>
        </w:tc>
      </w:tr>
      <w:tr w:rsidR="003F1C28" w:rsidRPr="003F1C28" w:rsidTr="003F1C28">
        <w:trPr>
          <w:jc w:val="center"/>
        </w:trPr>
        <w:tc>
          <w:tcPr>
            <w:tcW w:w="343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Tindak lanjut pengaduan masyarakat yang dipublikasikan di Website</w:t>
            </w:r>
          </w:p>
        </w:tc>
        <w:tc>
          <w:tcPr>
            <w:tcW w:w="188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70"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32"/>
        </w:numPr>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capainan indikator laporan pengembalian sisa panjar yang dipublikasi di website dalah 100%. Pada Pengadilan Agama Negara pada tahun 2015.</w:t>
      </w: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kinerja tahun 2015 dengan tahun 2014 dan tahun 2013.</w:t>
      </w:r>
    </w:p>
    <w:tbl>
      <w:tblPr>
        <w:tblStyle w:val="TableGrid1"/>
        <w:tblW w:w="0" w:type="auto"/>
        <w:jc w:val="center"/>
        <w:tblInd w:w="360" w:type="dxa"/>
        <w:tblLook w:val="04A0" w:firstRow="1" w:lastRow="0" w:firstColumn="1" w:lastColumn="0" w:noHBand="0" w:noVBand="1"/>
      </w:tblPr>
      <w:tblGrid>
        <w:gridCol w:w="599"/>
        <w:gridCol w:w="835"/>
        <w:gridCol w:w="3119"/>
        <w:gridCol w:w="1134"/>
        <w:gridCol w:w="1148"/>
      </w:tblGrid>
      <w:tr w:rsidR="003F1C28" w:rsidRPr="003F1C28" w:rsidTr="003F1C28">
        <w:trPr>
          <w:trHeight w:val="1388"/>
          <w:jc w:val="center"/>
        </w:trPr>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83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311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Laporan pengembalian sisa panjar yang dipublikasikan di website</w:t>
            </w:r>
          </w:p>
        </w:tc>
        <w:tc>
          <w:tcPr>
            <w:tcW w:w="1134"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14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rPr>
          <w:jc w:val="center"/>
        </w:trPr>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83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311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193</w:t>
            </w:r>
          </w:p>
        </w:tc>
        <w:tc>
          <w:tcPr>
            <w:tcW w:w="1134"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148"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rPr>
          <w:jc w:val="center"/>
        </w:trPr>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83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311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175</w:t>
            </w:r>
          </w:p>
        </w:tc>
        <w:tc>
          <w:tcPr>
            <w:tcW w:w="1134"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148"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r w:rsidR="003F1C28" w:rsidRPr="003F1C28" w:rsidTr="003F1C28">
        <w:trPr>
          <w:jc w:val="center"/>
        </w:trPr>
        <w:tc>
          <w:tcPr>
            <w:tcW w:w="59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83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311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236</w:t>
            </w:r>
          </w:p>
        </w:tc>
        <w:tc>
          <w:tcPr>
            <w:tcW w:w="1134"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148" w:type="dxa"/>
          </w:tcPr>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lastRenderedPageBreak/>
        <w:t>Faktor keberhasilan tercapainya target tahun 2015 ini, tim berperan aktif dalam mempublikasikan Pengambalikan Sisa Panjar di website Pengadilan Agama Negara.</w:t>
      </w:r>
    </w:p>
    <w:p w:rsidR="003F1C28" w:rsidRPr="003F1C28" w:rsidRDefault="003F1C28" w:rsidP="003F1C28">
      <w:pPr>
        <w:widowControl/>
        <w:spacing w:line="360" w:lineRule="auto"/>
        <w:rPr>
          <w:rFonts w:ascii="Times New Roman" w:eastAsia="Calibri" w:hAnsi="Times New Roman" w:cs="Times New Roman"/>
          <w:b/>
          <w:kern w:val="0"/>
          <w:sz w:val="24"/>
          <w:szCs w:val="24"/>
          <w:lang w:val="id-ID" w:eastAsia="en-US"/>
        </w:rPr>
      </w:pPr>
    </w:p>
    <w:p w:rsidR="003F1C28" w:rsidRPr="003F1C28" w:rsidRDefault="003F1C28" w:rsidP="003F1C28">
      <w:pPr>
        <w:widowControl/>
        <w:spacing w:line="360" w:lineRule="auto"/>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Sasaran strategi 5 : Peningkatan Kualitas pengawasan</w:t>
      </w:r>
    </w:p>
    <w:p w:rsidR="003F1C28" w:rsidRPr="003F1C28" w:rsidRDefault="003F1C28" w:rsidP="003F1C28">
      <w:pPr>
        <w:widowControl/>
        <w:spacing w:line="360" w:lineRule="auto"/>
        <w:rPr>
          <w:rFonts w:ascii="Times New Roman" w:eastAsia="Calibri" w:hAnsi="Times New Roman" w:cs="Times New Roman"/>
          <w:b/>
          <w:kern w:val="0"/>
          <w:sz w:val="24"/>
          <w:szCs w:val="24"/>
          <w:lang w:val="id-ID" w:eastAsia="en-US"/>
        </w:rPr>
      </w:pPr>
    </w:p>
    <w:tbl>
      <w:tblPr>
        <w:tblStyle w:val="TableGrid1"/>
        <w:tblW w:w="0" w:type="auto"/>
        <w:jc w:val="center"/>
        <w:tblInd w:w="-674" w:type="dxa"/>
        <w:tblLook w:val="04A0" w:firstRow="1" w:lastRow="0" w:firstColumn="1" w:lastColumn="0" w:noHBand="0" w:noVBand="1"/>
      </w:tblPr>
      <w:tblGrid>
        <w:gridCol w:w="4301"/>
        <w:gridCol w:w="1085"/>
        <w:gridCol w:w="1203"/>
        <w:gridCol w:w="1203"/>
      </w:tblGrid>
      <w:tr w:rsidR="003F1C28" w:rsidRPr="003F1C28" w:rsidTr="003F1C28">
        <w:trPr>
          <w:jc w:val="center"/>
        </w:trPr>
        <w:tc>
          <w:tcPr>
            <w:tcW w:w="4301"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085"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120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20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rPr>
          <w:jc w:val="center"/>
        </w:trPr>
        <w:tc>
          <w:tcPr>
            <w:tcW w:w="430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Prosentase pengaduan yang ditindaklanjuti </w:t>
            </w:r>
          </w:p>
        </w:tc>
        <w:tc>
          <w:tcPr>
            <w:tcW w:w="1085" w:type="dxa"/>
          </w:tcPr>
          <w:p w:rsidR="003F1C28" w:rsidRPr="003F1C28"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03" w:type="dxa"/>
          </w:tcPr>
          <w:p w:rsidR="003F1C28" w:rsidRPr="003F1C28" w:rsidRDefault="003F1C28" w:rsidP="003F1C28">
            <w:pPr>
              <w:widowControl/>
              <w:spacing w:line="360" w:lineRule="auto"/>
              <w:contextualSpacing/>
              <w:jc w:val="center"/>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20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rPr>
          <w:jc w:val="center"/>
        </w:trPr>
        <w:tc>
          <w:tcPr>
            <w:tcW w:w="4301"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Prosentase temuan yang tidak lanjuti </w:t>
            </w:r>
          </w:p>
        </w:tc>
        <w:tc>
          <w:tcPr>
            <w:tcW w:w="1085"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0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0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rPr>
          <w:rFonts w:ascii="Times New Roman" w:eastAsia="Calibri" w:hAnsi="Times New Roman" w:cs="Times New Roman"/>
          <w:b/>
          <w:kern w:val="0"/>
          <w:sz w:val="24"/>
          <w:szCs w:val="24"/>
          <w:lang w:val="id-ID" w:eastAsia="en-US"/>
        </w:rPr>
      </w:pPr>
    </w:p>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Berdasarkan tabel tersebut diatas menunjukkan bahwa :</w:t>
      </w:r>
    </w:p>
    <w:p w:rsidR="003F1C28" w:rsidRPr="003F1C28" w:rsidRDefault="003F1C28" w:rsidP="0004315D">
      <w:pPr>
        <w:widowControl/>
        <w:numPr>
          <w:ilvl w:val="0"/>
          <w:numId w:val="33"/>
        </w:numPr>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indikator pengaduan yang ditindaklanjuti adalah 0%. Pada tahun 2014 Pengadilan Agama Negara tidak terdapat Pengaduan.</w:t>
      </w:r>
    </w:p>
    <w:p w:rsidR="003F1C28" w:rsidRPr="003F1C28" w:rsidRDefault="003F1C28" w:rsidP="0004315D">
      <w:pPr>
        <w:widowControl/>
        <w:numPr>
          <w:ilvl w:val="0"/>
          <w:numId w:val="33"/>
        </w:numPr>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indikator pengaduan yang ditindaklanjuti adalah 100%.</w:t>
      </w:r>
    </w:p>
    <w:p w:rsidR="003F1C28" w:rsidRPr="003F1C28" w:rsidRDefault="003F1C28" w:rsidP="0004315D">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Faktor kebrhasilannya adalah Pengadilan Agama Negara berusaha dengan segera melakukan tindak lanjut temuan tersebut.</w:t>
      </w: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Sasaran Strategis 6 : Dukungan manajemen dan pelaksanaan tugas teknis</w:t>
      </w:r>
    </w:p>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Pencapaian target kinerja atas sasaran ini adalah sebagai berikut:</w:t>
      </w:r>
    </w:p>
    <w:tbl>
      <w:tblPr>
        <w:tblStyle w:val="TableGrid1"/>
        <w:tblW w:w="7828" w:type="dxa"/>
        <w:tblInd w:w="360" w:type="dxa"/>
        <w:tblLook w:val="04A0" w:firstRow="1" w:lastRow="0" w:firstColumn="1" w:lastColumn="0" w:noHBand="0" w:noVBand="1"/>
      </w:tblPr>
      <w:tblGrid>
        <w:gridCol w:w="4143"/>
        <w:gridCol w:w="1275"/>
        <w:gridCol w:w="1104"/>
        <w:gridCol w:w="1306"/>
      </w:tblGrid>
      <w:tr w:rsidR="003F1C28" w:rsidRPr="003F1C28" w:rsidTr="003F1C28">
        <w:tc>
          <w:tcPr>
            <w:tcW w:w="414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2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1104"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30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c>
          <w:tcPr>
            <w:tcW w:w="414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pembayaran gaji dan tunjangan</w:t>
            </w:r>
          </w:p>
        </w:tc>
        <w:tc>
          <w:tcPr>
            <w:tcW w:w="12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104"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c>
          <w:tcPr>
            <w:tcW w:w="130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0%</w:t>
            </w:r>
          </w:p>
        </w:tc>
      </w:tr>
      <w:tr w:rsidR="003F1C28" w:rsidRPr="003F1C28" w:rsidTr="003F1C28">
        <w:tc>
          <w:tcPr>
            <w:tcW w:w="414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Prosentase pelaksanaan belanja barang</w:t>
            </w:r>
          </w:p>
        </w:tc>
        <w:tc>
          <w:tcPr>
            <w:tcW w:w="12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104"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30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Berdasarkan tabel diatas menunjukkan bahwa :</w:t>
      </w:r>
    </w:p>
    <w:p w:rsidR="003F1C28" w:rsidRPr="003F1C28" w:rsidRDefault="003F1C28" w:rsidP="0004315D">
      <w:pPr>
        <w:widowControl/>
        <w:numPr>
          <w:ilvl w:val="0"/>
          <w:numId w:val="34"/>
        </w:numPr>
        <w:spacing w:after="200"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indikator pembaya</w:t>
      </w:r>
      <w:r w:rsidR="0004315D">
        <w:rPr>
          <w:rFonts w:ascii="Times New Roman" w:eastAsia="Calibri" w:hAnsi="Times New Roman" w:cs="Times New Roman"/>
          <w:kern w:val="0"/>
          <w:sz w:val="24"/>
          <w:szCs w:val="24"/>
          <w:lang w:val="id-ID" w:eastAsia="en-US"/>
        </w:rPr>
        <w:t xml:space="preserve">ran gaji dan tunjangan adalah  </w:t>
      </w:r>
    </w:p>
    <w:p w:rsidR="003F1C28" w:rsidRPr="003F1C28" w:rsidRDefault="003F1C28" w:rsidP="003F1C28">
      <w:pPr>
        <w:widowControl/>
        <w:numPr>
          <w:ilvl w:val="0"/>
          <w:numId w:val="25"/>
        </w:numPr>
        <w:spacing w:after="200" w:line="360" w:lineRule="auto"/>
        <w:ind w:left="709"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DIPA belanja pegawai Tahun Anggaran 2015 RP. 3.341.050.000,-</w:t>
      </w:r>
    </w:p>
    <w:p w:rsidR="003F1C28" w:rsidRPr="0004315D" w:rsidRDefault="003F1C28" w:rsidP="003F1C28">
      <w:pPr>
        <w:widowControl/>
        <w:numPr>
          <w:ilvl w:val="0"/>
          <w:numId w:val="25"/>
        </w:numPr>
        <w:spacing w:after="200" w:line="360" w:lineRule="auto"/>
        <w:ind w:left="709"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Pelaksanaan membayaran gaji pegawai Tahun Angaaran 2015 Rp. 3.341.050.000,-</w:t>
      </w:r>
    </w:p>
    <w:p w:rsidR="003F1C28" w:rsidRPr="0069738C" w:rsidRDefault="003F1C28" w:rsidP="003F1C28">
      <w:pPr>
        <w:widowControl/>
        <w:numPr>
          <w:ilvl w:val="0"/>
          <w:numId w:val="25"/>
        </w:numPr>
        <w:spacing w:after="200" w:line="360" w:lineRule="auto"/>
        <w:ind w:left="709"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Sisa Anggaran tahun 2015 sebesar Rp.1.676.323,-</w:t>
      </w:r>
    </w:p>
    <w:p w:rsidR="0004315D" w:rsidRPr="003F1C28" w:rsidRDefault="0004315D" w:rsidP="003F1C28">
      <w:pPr>
        <w:widowControl/>
        <w:spacing w:line="360" w:lineRule="auto"/>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25"/>
        </w:numPr>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kinerja tahun 2015 dengan tahun 2014 dan tahun 2013.</w:t>
      </w:r>
    </w:p>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p>
    <w:tbl>
      <w:tblPr>
        <w:tblStyle w:val="TableGrid1"/>
        <w:tblW w:w="0" w:type="auto"/>
        <w:jc w:val="center"/>
        <w:tblInd w:w="-222" w:type="dxa"/>
        <w:tblLook w:val="04A0" w:firstRow="1" w:lastRow="0" w:firstColumn="1" w:lastColumn="0" w:noHBand="0" w:noVBand="1"/>
      </w:tblPr>
      <w:tblGrid>
        <w:gridCol w:w="510"/>
        <w:gridCol w:w="1134"/>
        <w:gridCol w:w="2409"/>
        <w:gridCol w:w="1947"/>
        <w:gridCol w:w="1537"/>
      </w:tblGrid>
      <w:tr w:rsidR="003F1C28" w:rsidRPr="003F1C28" w:rsidTr="003F1C28">
        <w:trPr>
          <w:trHeight w:val="591"/>
          <w:jc w:val="center"/>
        </w:trPr>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134"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24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DIPA yang terealisasi</w:t>
            </w:r>
          </w:p>
        </w:tc>
        <w:tc>
          <w:tcPr>
            <w:tcW w:w="194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53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rPr>
          <w:jc w:val="center"/>
        </w:trPr>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134"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24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Rp. 3.457.669.175</w:t>
            </w:r>
          </w:p>
        </w:tc>
        <w:tc>
          <w:tcPr>
            <w:tcW w:w="194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96,5%</w:t>
            </w:r>
          </w:p>
        </w:tc>
        <w:tc>
          <w:tcPr>
            <w:tcW w:w="153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96,5%</w:t>
            </w:r>
          </w:p>
        </w:tc>
      </w:tr>
      <w:tr w:rsidR="003F1C28" w:rsidRPr="003F1C28" w:rsidTr="003F1C28">
        <w:trPr>
          <w:jc w:val="center"/>
        </w:trPr>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134"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24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Rp. 3.371.228.050</w:t>
            </w:r>
          </w:p>
        </w:tc>
        <w:tc>
          <w:tcPr>
            <w:tcW w:w="194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92,2%</w:t>
            </w:r>
          </w:p>
        </w:tc>
        <w:tc>
          <w:tcPr>
            <w:tcW w:w="153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92,2%</w:t>
            </w:r>
          </w:p>
        </w:tc>
      </w:tr>
      <w:tr w:rsidR="003F1C28" w:rsidRPr="003F1C28" w:rsidTr="003F1C28">
        <w:trPr>
          <w:jc w:val="center"/>
        </w:trPr>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134"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240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Rp. 3.370.025.288</w:t>
            </w:r>
          </w:p>
        </w:tc>
        <w:tc>
          <w:tcPr>
            <w:tcW w:w="194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94,8%</w:t>
            </w:r>
          </w:p>
        </w:tc>
        <w:tc>
          <w:tcPr>
            <w:tcW w:w="153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94,8%</w:t>
            </w:r>
          </w:p>
        </w:tc>
      </w:tr>
    </w:tbl>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2015 dengan target jangka menengah yang terdapat dalam dokumen perencanaan strategis organisasi.</w:t>
      </w:r>
    </w:p>
    <w:tbl>
      <w:tblPr>
        <w:tblStyle w:val="TableGrid1"/>
        <w:tblW w:w="0" w:type="auto"/>
        <w:jc w:val="center"/>
        <w:tblInd w:w="-45" w:type="dxa"/>
        <w:tblLook w:val="04A0" w:firstRow="1" w:lastRow="0" w:firstColumn="1" w:lastColumn="0" w:noHBand="0" w:noVBand="1"/>
      </w:tblPr>
      <w:tblGrid>
        <w:gridCol w:w="3927"/>
        <w:gridCol w:w="1203"/>
        <w:gridCol w:w="2709"/>
      </w:tblGrid>
      <w:tr w:rsidR="003F1C28" w:rsidRPr="003F1C28" w:rsidTr="003F1C28">
        <w:trPr>
          <w:jc w:val="center"/>
        </w:trPr>
        <w:tc>
          <w:tcPr>
            <w:tcW w:w="392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20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270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 jangka menengah</w:t>
            </w:r>
          </w:p>
        </w:tc>
      </w:tr>
      <w:tr w:rsidR="003F1C28" w:rsidRPr="003F1C28" w:rsidTr="003F1C28">
        <w:trPr>
          <w:jc w:val="center"/>
        </w:trPr>
        <w:tc>
          <w:tcPr>
            <w:tcW w:w="392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Prosentase pembayaran gaji dan tunjangan </w:t>
            </w:r>
          </w:p>
        </w:tc>
        <w:tc>
          <w:tcPr>
            <w:tcW w:w="120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92.8%</w:t>
            </w:r>
          </w:p>
        </w:tc>
        <w:tc>
          <w:tcPr>
            <w:tcW w:w="2709"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r>
    </w:tbl>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Faktor yang menyebabkan tidak dapat terserap 100%, capaian indikator prosentase pembayaran gaji dan tunjangan karena adanya revisi DIPA atau pagu minus.</w:t>
      </w:r>
    </w:p>
    <w:p w:rsidR="003F1C28" w:rsidRPr="003F1C28" w:rsidRDefault="003F1C28" w:rsidP="003F1C28">
      <w:pPr>
        <w:widowControl/>
        <w:numPr>
          <w:ilvl w:val="0"/>
          <w:numId w:val="34"/>
        </w:numPr>
        <w:spacing w:after="200" w:line="360" w:lineRule="auto"/>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indikator pelaksanaan belanja barang adalah 98,02%.</w:t>
      </w:r>
    </w:p>
    <w:p w:rsidR="003F1C28" w:rsidRPr="003F1C28" w:rsidRDefault="003F1C28" w:rsidP="003F1C28">
      <w:pPr>
        <w:widowControl/>
        <w:numPr>
          <w:ilvl w:val="0"/>
          <w:numId w:val="25"/>
        </w:numPr>
        <w:spacing w:after="200" w:line="360" w:lineRule="auto"/>
        <w:ind w:left="567"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DIPA belanja barang tahun 2015 sebesar Rp.286.146.000,-</w:t>
      </w:r>
    </w:p>
    <w:p w:rsidR="003F1C28" w:rsidRPr="003F1C28" w:rsidRDefault="003F1C28" w:rsidP="003F1C28">
      <w:pPr>
        <w:widowControl/>
        <w:numPr>
          <w:ilvl w:val="0"/>
          <w:numId w:val="25"/>
        </w:numPr>
        <w:spacing w:after="200" w:line="360" w:lineRule="auto"/>
        <w:ind w:left="567"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Pelaksanaan belanja barang Tahun Anggaran 2015 sebesar Rp.281.469.677,-</w:t>
      </w:r>
    </w:p>
    <w:p w:rsidR="003F1C28" w:rsidRPr="003F1C28" w:rsidRDefault="003F1C28" w:rsidP="003F1C28">
      <w:pPr>
        <w:widowControl/>
        <w:numPr>
          <w:ilvl w:val="0"/>
          <w:numId w:val="25"/>
        </w:numPr>
        <w:spacing w:after="200" w:line="360" w:lineRule="auto"/>
        <w:ind w:left="567"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Sisa Anggaran Tahun Anggaran tahun 2015 sebesar Rp.1.676.323,-</w:t>
      </w:r>
    </w:p>
    <w:tbl>
      <w:tblPr>
        <w:tblStyle w:val="TableGrid1"/>
        <w:tblW w:w="0" w:type="auto"/>
        <w:jc w:val="center"/>
        <w:tblInd w:w="-222" w:type="dxa"/>
        <w:tblLook w:val="04A0" w:firstRow="1" w:lastRow="0" w:firstColumn="1" w:lastColumn="0" w:noHBand="0" w:noVBand="1"/>
      </w:tblPr>
      <w:tblGrid>
        <w:gridCol w:w="630"/>
        <w:gridCol w:w="1030"/>
        <w:gridCol w:w="2372"/>
        <w:gridCol w:w="1305"/>
        <w:gridCol w:w="1649"/>
      </w:tblGrid>
      <w:tr w:rsidR="003F1C28" w:rsidRPr="003F1C28" w:rsidTr="003F1C28">
        <w:trPr>
          <w:jc w:val="center"/>
        </w:trPr>
        <w:tc>
          <w:tcPr>
            <w:tcW w:w="63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03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2372"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Dipa yang terealisasi</w:t>
            </w:r>
          </w:p>
        </w:tc>
        <w:tc>
          <w:tcPr>
            <w:tcW w:w="130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Realisasi </w:t>
            </w:r>
          </w:p>
        </w:tc>
        <w:tc>
          <w:tcPr>
            <w:tcW w:w="164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Capaian </w:t>
            </w:r>
          </w:p>
        </w:tc>
      </w:tr>
      <w:tr w:rsidR="003F1C28" w:rsidRPr="003F1C28" w:rsidTr="003F1C28">
        <w:trPr>
          <w:jc w:val="center"/>
        </w:trPr>
        <w:tc>
          <w:tcPr>
            <w:tcW w:w="63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03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2372"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Rp.240.588.000</w:t>
            </w:r>
          </w:p>
        </w:tc>
        <w:tc>
          <w:tcPr>
            <w:tcW w:w="130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90.71%</w:t>
            </w:r>
          </w:p>
        </w:tc>
        <w:tc>
          <w:tcPr>
            <w:tcW w:w="164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90.71%</w:t>
            </w:r>
          </w:p>
        </w:tc>
      </w:tr>
      <w:tr w:rsidR="003F1C28" w:rsidRPr="003F1C28" w:rsidTr="003F1C28">
        <w:trPr>
          <w:jc w:val="center"/>
        </w:trPr>
        <w:tc>
          <w:tcPr>
            <w:tcW w:w="63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03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2372"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Rp.255.021.000</w:t>
            </w:r>
          </w:p>
        </w:tc>
        <w:tc>
          <w:tcPr>
            <w:tcW w:w="130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90.96%</w:t>
            </w:r>
          </w:p>
        </w:tc>
        <w:tc>
          <w:tcPr>
            <w:tcW w:w="164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90.96%</w:t>
            </w:r>
          </w:p>
        </w:tc>
      </w:tr>
      <w:tr w:rsidR="003F1C28" w:rsidRPr="003F1C28" w:rsidTr="003F1C28">
        <w:trPr>
          <w:jc w:val="center"/>
        </w:trPr>
        <w:tc>
          <w:tcPr>
            <w:tcW w:w="63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03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2372"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Rp.251.431.000</w:t>
            </w:r>
          </w:p>
        </w:tc>
        <w:tc>
          <w:tcPr>
            <w:tcW w:w="130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96.5%</w:t>
            </w:r>
          </w:p>
        </w:tc>
        <w:tc>
          <w:tcPr>
            <w:tcW w:w="1649"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96.5%</w:t>
            </w:r>
          </w:p>
        </w:tc>
      </w:tr>
    </w:tbl>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lastRenderedPageBreak/>
        <w:t>Realisasi kinerja sampai dengan tahun 2015 dengan target jangka menengah yang terdapat dalam dokumen perencanaan strategis organisasi.</w:t>
      </w:r>
    </w:p>
    <w:tbl>
      <w:tblPr>
        <w:tblStyle w:val="TableGrid1"/>
        <w:tblW w:w="0" w:type="auto"/>
        <w:jc w:val="center"/>
        <w:tblInd w:w="-1099" w:type="dxa"/>
        <w:tblLook w:val="04A0" w:firstRow="1" w:lastRow="0" w:firstColumn="1" w:lastColumn="0" w:noHBand="0" w:noVBand="1"/>
      </w:tblPr>
      <w:tblGrid>
        <w:gridCol w:w="4378"/>
        <w:gridCol w:w="1433"/>
        <w:gridCol w:w="1524"/>
      </w:tblGrid>
      <w:tr w:rsidR="003F1C28" w:rsidRPr="003F1C28" w:rsidTr="003F1C28">
        <w:trPr>
          <w:jc w:val="center"/>
        </w:trPr>
        <w:tc>
          <w:tcPr>
            <w:tcW w:w="437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43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524"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rPr>
          <w:jc w:val="center"/>
        </w:trPr>
        <w:tc>
          <w:tcPr>
            <w:tcW w:w="437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Prosentase pelaksanaan belanja barang </w:t>
            </w:r>
          </w:p>
        </w:tc>
        <w:tc>
          <w:tcPr>
            <w:tcW w:w="1433"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96.58%</w:t>
            </w:r>
          </w:p>
        </w:tc>
        <w:tc>
          <w:tcPr>
            <w:tcW w:w="1524"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96.58%</w:t>
            </w:r>
          </w:p>
        </w:tc>
      </w:tr>
    </w:tbl>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Faktor yang menyebabkan tidak dapat terserap 100%, capaian indikator prosentase pelaksanaan belanja barang karena pengembalian belanja barang terdapat tidak terserapnya anggaran daya dan jasa tahun 2015.</w:t>
      </w:r>
    </w:p>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p>
    <w:p w:rsidR="003F1C28" w:rsidRPr="003F1C28" w:rsidRDefault="003F1C28" w:rsidP="003F1C28">
      <w:pPr>
        <w:widowControl/>
        <w:spacing w:line="360" w:lineRule="auto"/>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Sasaran strategi 7 : Peningkatan Sarana dan Prasarana Aparatur</w:t>
      </w:r>
    </w:p>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Pencapaian target kinerja atas sasaran ini adalah sebagai berikut:</w:t>
      </w:r>
    </w:p>
    <w:tbl>
      <w:tblPr>
        <w:tblStyle w:val="TableGrid1"/>
        <w:tblW w:w="0" w:type="auto"/>
        <w:jc w:val="center"/>
        <w:tblInd w:w="-1339" w:type="dxa"/>
        <w:tblLook w:val="04A0" w:firstRow="1" w:lastRow="0" w:firstColumn="1" w:lastColumn="0" w:noHBand="0" w:noVBand="1"/>
      </w:tblPr>
      <w:tblGrid>
        <w:gridCol w:w="3710"/>
        <w:gridCol w:w="1196"/>
        <w:gridCol w:w="1275"/>
        <w:gridCol w:w="1077"/>
      </w:tblGrid>
      <w:tr w:rsidR="003F1C28" w:rsidRPr="003F1C28" w:rsidTr="003F1C28">
        <w:trPr>
          <w:jc w:val="center"/>
        </w:trPr>
        <w:tc>
          <w:tcPr>
            <w:tcW w:w="37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19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Target</w:t>
            </w:r>
          </w:p>
        </w:tc>
        <w:tc>
          <w:tcPr>
            <w:tcW w:w="12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07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t>
            </w:r>
          </w:p>
        </w:tc>
      </w:tr>
      <w:tr w:rsidR="003F1C28" w:rsidRPr="003F1C28" w:rsidTr="003F1C28">
        <w:trPr>
          <w:jc w:val="center"/>
        </w:trPr>
        <w:tc>
          <w:tcPr>
            <w:tcW w:w="37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Prosentase belanja Modal </w:t>
            </w:r>
          </w:p>
        </w:tc>
        <w:tc>
          <w:tcPr>
            <w:tcW w:w="1196"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100%</w:t>
            </w:r>
          </w:p>
        </w:tc>
        <w:tc>
          <w:tcPr>
            <w:tcW w:w="12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98.40%</w:t>
            </w:r>
          </w:p>
        </w:tc>
        <w:tc>
          <w:tcPr>
            <w:tcW w:w="1077"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98.40%</w:t>
            </w:r>
          </w:p>
        </w:tc>
      </w:tr>
    </w:tbl>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Berdasarkan tabel diatas menunjukkan bahwa :</w:t>
      </w:r>
    </w:p>
    <w:p w:rsidR="003F1C28" w:rsidRPr="003F1C28" w:rsidRDefault="003F1C28" w:rsidP="003F1C28">
      <w:pPr>
        <w:widowControl/>
        <w:spacing w:line="360" w:lineRule="auto"/>
        <w:rPr>
          <w:rFonts w:ascii="Times New Roman" w:eastAsia="Calibri" w:hAnsi="Times New Roman" w:cs="Times New Roman"/>
          <w:b/>
          <w:kern w:val="0"/>
          <w:sz w:val="24"/>
          <w:szCs w:val="24"/>
          <w:lang w:val="id-ID" w:eastAsia="en-US"/>
        </w:rPr>
      </w:pPr>
    </w:p>
    <w:p w:rsidR="003F1C28" w:rsidRPr="003F1C28" w:rsidRDefault="003F1C28" w:rsidP="003F1C28">
      <w:pPr>
        <w:widowControl/>
        <w:numPr>
          <w:ilvl w:val="0"/>
          <w:numId w:val="35"/>
        </w:numPr>
        <w:spacing w:after="200" w:line="360" w:lineRule="auto"/>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Tingkat prosentase capaian indikator pelaksanaan belanja modal adalah98.40%.</w:t>
      </w:r>
    </w:p>
    <w:p w:rsidR="003F1C28" w:rsidRPr="003F1C28" w:rsidRDefault="003F1C28" w:rsidP="003F1C28">
      <w:pPr>
        <w:widowControl/>
        <w:numPr>
          <w:ilvl w:val="0"/>
          <w:numId w:val="25"/>
        </w:numPr>
        <w:spacing w:after="200" w:line="360" w:lineRule="auto"/>
        <w:ind w:left="567" w:hanging="283"/>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Perbandingan antara realisasi kinerja serta capaian kinerja tahun 2015 dengan tahun 2014 dan tahun 2013.</w:t>
      </w:r>
    </w:p>
    <w:p w:rsidR="003F1C28" w:rsidRPr="003F1C28" w:rsidRDefault="003F1C28" w:rsidP="003F1C28">
      <w:pPr>
        <w:widowControl/>
        <w:spacing w:line="360" w:lineRule="auto"/>
        <w:rPr>
          <w:rFonts w:ascii="Times New Roman" w:eastAsia="Calibri" w:hAnsi="Times New Roman" w:cs="Times New Roman"/>
          <w:kern w:val="0"/>
          <w:sz w:val="24"/>
          <w:szCs w:val="24"/>
          <w:lang w:val="id-ID" w:eastAsia="en-US"/>
        </w:rPr>
      </w:pPr>
    </w:p>
    <w:tbl>
      <w:tblPr>
        <w:tblStyle w:val="TableGrid1"/>
        <w:tblW w:w="0" w:type="auto"/>
        <w:jc w:val="center"/>
        <w:tblInd w:w="-222" w:type="dxa"/>
        <w:tblLook w:val="04A0" w:firstRow="1" w:lastRow="0" w:firstColumn="1" w:lastColumn="0" w:noHBand="0" w:noVBand="1"/>
      </w:tblPr>
      <w:tblGrid>
        <w:gridCol w:w="510"/>
        <w:gridCol w:w="1275"/>
        <w:gridCol w:w="2798"/>
        <w:gridCol w:w="1417"/>
        <w:gridCol w:w="1537"/>
      </w:tblGrid>
      <w:tr w:rsidR="003F1C28" w:rsidRPr="003F1C28" w:rsidTr="003F1C28">
        <w:trPr>
          <w:jc w:val="center"/>
        </w:trPr>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No</w:t>
            </w:r>
          </w:p>
        </w:tc>
        <w:tc>
          <w:tcPr>
            <w:tcW w:w="12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Tahun</w:t>
            </w:r>
          </w:p>
        </w:tc>
        <w:tc>
          <w:tcPr>
            <w:tcW w:w="279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Dipa yang terealisasi</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53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rPr>
          <w:jc w:val="center"/>
        </w:trPr>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w:t>
            </w:r>
          </w:p>
        </w:tc>
        <w:tc>
          <w:tcPr>
            <w:tcW w:w="12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2013</w:t>
            </w:r>
          </w:p>
        </w:tc>
        <w:tc>
          <w:tcPr>
            <w:tcW w:w="279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Rp.3.465.744.133</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106,95%</w:t>
            </w:r>
          </w:p>
        </w:tc>
        <w:tc>
          <w:tcPr>
            <w:tcW w:w="153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106,95%</w:t>
            </w:r>
          </w:p>
        </w:tc>
      </w:tr>
      <w:tr w:rsidR="003F1C28" w:rsidRPr="003F1C28" w:rsidTr="003F1C28">
        <w:trPr>
          <w:jc w:val="center"/>
        </w:trPr>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w:t>
            </w:r>
          </w:p>
        </w:tc>
        <w:tc>
          <w:tcPr>
            <w:tcW w:w="12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2014</w:t>
            </w:r>
          </w:p>
        </w:tc>
        <w:tc>
          <w:tcPr>
            <w:tcW w:w="279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Rp.3.488.081.203</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99.90%</w:t>
            </w:r>
          </w:p>
        </w:tc>
        <w:tc>
          <w:tcPr>
            <w:tcW w:w="153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99.90%</w:t>
            </w:r>
          </w:p>
        </w:tc>
      </w:tr>
      <w:tr w:rsidR="003F1C28" w:rsidRPr="003F1C28" w:rsidTr="003F1C28">
        <w:trPr>
          <w:jc w:val="center"/>
        </w:trPr>
        <w:tc>
          <w:tcPr>
            <w:tcW w:w="510"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3</w:t>
            </w:r>
          </w:p>
        </w:tc>
        <w:tc>
          <w:tcPr>
            <w:tcW w:w="1275"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2015</w:t>
            </w:r>
          </w:p>
        </w:tc>
        <w:tc>
          <w:tcPr>
            <w:tcW w:w="279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Rp.3.371.394.266</w:t>
            </w:r>
          </w:p>
        </w:tc>
        <w:tc>
          <w:tcPr>
            <w:tcW w:w="141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90.72%</w:t>
            </w:r>
          </w:p>
        </w:tc>
        <w:tc>
          <w:tcPr>
            <w:tcW w:w="1537"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90.72%</w:t>
            </w:r>
          </w:p>
        </w:tc>
      </w:tr>
    </w:tbl>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04315D">
      <w:pPr>
        <w:widowControl/>
        <w:numPr>
          <w:ilvl w:val="0"/>
          <w:numId w:val="25"/>
        </w:numPr>
        <w:spacing w:after="200" w:line="360" w:lineRule="auto"/>
        <w:ind w:left="567" w:hanging="283"/>
        <w:contextualSpacing/>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kinerja sampai dengan tahun 2015 dengan target jangka menengah yang terdapat dalam dokumen perencanaan strategis organisasi.</w:t>
      </w:r>
    </w:p>
    <w:tbl>
      <w:tblPr>
        <w:tblStyle w:val="TableGrid1"/>
        <w:tblW w:w="0" w:type="auto"/>
        <w:jc w:val="center"/>
        <w:tblInd w:w="-1099" w:type="dxa"/>
        <w:tblLook w:val="04A0" w:firstRow="1" w:lastRow="0" w:firstColumn="1" w:lastColumn="0" w:noHBand="0" w:noVBand="1"/>
      </w:tblPr>
      <w:tblGrid>
        <w:gridCol w:w="4378"/>
        <w:gridCol w:w="1433"/>
        <w:gridCol w:w="1524"/>
      </w:tblGrid>
      <w:tr w:rsidR="003F1C28" w:rsidRPr="003F1C28" w:rsidTr="003F1C28">
        <w:trPr>
          <w:jc w:val="center"/>
        </w:trPr>
        <w:tc>
          <w:tcPr>
            <w:tcW w:w="4378"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Indikator kinerja</w:t>
            </w:r>
          </w:p>
        </w:tc>
        <w:tc>
          <w:tcPr>
            <w:tcW w:w="143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Realisasi</w:t>
            </w:r>
          </w:p>
        </w:tc>
        <w:tc>
          <w:tcPr>
            <w:tcW w:w="152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capaian</w:t>
            </w:r>
          </w:p>
        </w:tc>
      </w:tr>
      <w:tr w:rsidR="003F1C28" w:rsidRPr="003F1C28" w:rsidTr="003F1C28">
        <w:trPr>
          <w:jc w:val="center"/>
        </w:trPr>
        <w:tc>
          <w:tcPr>
            <w:tcW w:w="4378" w:type="dxa"/>
          </w:tcPr>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 xml:space="preserve">Prosentase pelaksanaan belanja barang </w:t>
            </w:r>
          </w:p>
        </w:tc>
        <w:tc>
          <w:tcPr>
            <w:tcW w:w="1433"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98.5%</w:t>
            </w:r>
          </w:p>
        </w:tc>
        <w:tc>
          <w:tcPr>
            <w:tcW w:w="152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98.5%</w:t>
            </w:r>
          </w:p>
        </w:tc>
      </w:tr>
    </w:tbl>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25"/>
        </w:numPr>
        <w:spacing w:after="200" w:line="360" w:lineRule="auto"/>
        <w:ind w:left="567" w:hanging="283"/>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Walaupun DIPA tidak terserap 100% belanja modal akan tetapi output yang dihasilakan dan volume yang dihasilkan tercapai.</w:t>
      </w: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p>
    <w:p w:rsidR="003F1C28" w:rsidRPr="003F1C28" w:rsidRDefault="003F1C28" w:rsidP="003F1C28">
      <w:pPr>
        <w:widowControl/>
        <w:numPr>
          <w:ilvl w:val="0"/>
          <w:numId w:val="5"/>
        </w:numPr>
        <w:spacing w:after="200" w:line="360" w:lineRule="auto"/>
        <w:contextualSpacing/>
        <w:jc w:val="left"/>
        <w:rPr>
          <w:rFonts w:ascii="Times New Roman" w:eastAsia="Calibri" w:hAnsi="Times New Roman" w:cs="Times New Roman"/>
          <w:b/>
          <w:kern w:val="0"/>
          <w:sz w:val="24"/>
          <w:szCs w:val="24"/>
          <w:lang w:val="id-ID" w:eastAsia="en-US"/>
        </w:rPr>
      </w:pPr>
      <w:r w:rsidRPr="003F1C28">
        <w:rPr>
          <w:rFonts w:ascii="Times New Roman" w:eastAsia="Calibri" w:hAnsi="Times New Roman" w:cs="Times New Roman"/>
          <w:b/>
          <w:kern w:val="0"/>
          <w:sz w:val="24"/>
          <w:szCs w:val="24"/>
          <w:lang w:val="id-ID" w:eastAsia="en-US"/>
        </w:rPr>
        <w:t>Realisasi Anggaran</w:t>
      </w:r>
    </w:p>
    <w:p w:rsidR="003F1C28" w:rsidRPr="003F1C28" w:rsidRDefault="003F1C28" w:rsidP="003F1C28">
      <w:pPr>
        <w:widowControl/>
        <w:spacing w:line="360" w:lineRule="auto"/>
        <w:contextualSpacing/>
        <w:rPr>
          <w:rFonts w:ascii="Times New Roman" w:eastAsia="Calibri" w:hAnsi="Times New Roman" w:cs="Times New Roman"/>
          <w:b/>
          <w:kern w:val="0"/>
          <w:sz w:val="24"/>
          <w:szCs w:val="24"/>
          <w:lang w:val="id-ID" w:eastAsia="en-US"/>
        </w:rPr>
      </w:pP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Untuk mewujudkan akuntabilitas pengeolaan keuangan negara yang transparan,kapabel, efisien dan efektif, maka diperlukan mekanisme pengelolaan keuangan negara yang tepat sesuai dengan petunjuk yang telah ditetapkan, mulai darai tahap perencanaan, pelaksanaan, pertanggungjawaban sampai pada pelaporan.</w:t>
      </w: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ab/>
        <w:t>Pada tahun 2015, Pengadialan Agama Negara mendapatkan alokasi dana dariAPBN yang tertuang dalan dua DIPA, yaitu DIPA (01) (Badan Urusan Administrasi MARI) dan DIPA 04 (Dirjen Badan Peradilan Agama MARI). Daftar isisn Pelaksanaan Anggaran (DIPA) tahun 2015 dan pembayaran tertuang dalam Rencana Kerja Anggaran Kementerian/Lembaga (RKA-KL)</w:t>
      </w: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Anggaran tersebut oleh Pengadilan Agama Negara dialokasikan kedalam dua program kegiatan yaitu:</w:t>
      </w:r>
    </w:p>
    <w:p w:rsidR="003F1C28" w:rsidRPr="003F1C28" w:rsidRDefault="003F1C28" w:rsidP="003F1C28">
      <w:pPr>
        <w:widowControl/>
        <w:numPr>
          <w:ilvl w:val="0"/>
          <w:numId w:val="36"/>
        </w:numPr>
        <w:spacing w:after="200" w:line="360" w:lineRule="auto"/>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Program dukungan manajemen dan pelaksanaan tugas teknis lainnya Mahkamah Agunng;</w:t>
      </w:r>
    </w:p>
    <w:p w:rsidR="003F1C28" w:rsidRPr="003F1C28" w:rsidRDefault="003F1C28" w:rsidP="003F1C28">
      <w:pPr>
        <w:widowControl/>
        <w:numPr>
          <w:ilvl w:val="0"/>
          <w:numId w:val="36"/>
        </w:numPr>
        <w:spacing w:after="200" w:line="360" w:lineRule="auto"/>
        <w:contextualSpacing/>
        <w:jc w:val="left"/>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Program peningkatan sarana dan prasarana Aparatur Mahkamah Agung.</w:t>
      </w: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Daftar isian pelaksanaan Anggaran (DIPA)01 alokasi anggaran sebesar Rp. 3.773.050.000,- dia akhir 2015 terealisasi  sebesar Rp.3.197.653.000,- sehingga sampai akhir 31 desember terserap 98.40%.</w:t>
      </w: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ab/>
        <w:t>Daftar Isian Pelaksanaan Anggaran (DIPA) 04 dan penjabarannya tertuang dalam Rencana Kerja Anggaran Kementerian / Lembaga (RKA-KL) satuan kerja Pengadilan Agama Negara sebesar Rp.59.990.000,- . dari alokasi anggaran tersebut, di akhir desember 2015 terealisasi sebesar Rp.23.442.000,- , sehingga terserap 99,998%. Yang kesemuanya bertujuan untuk mendukung satu kebijakan dan program yaitu “Program Peningkatan Manajemen Peradilan Agama”</w:t>
      </w:r>
    </w:p>
    <w:p w:rsidR="003F1C28" w:rsidRPr="003F1C28" w:rsidRDefault="003F1C28" w:rsidP="003F1C28">
      <w:pPr>
        <w:widowControl/>
        <w:spacing w:line="360" w:lineRule="auto"/>
        <w:contextualSpacing/>
        <w:rPr>
          <w:rFonts w:ascii="Times New Roman" w:eastAsia="Calibri" w:hAnsi="Times New Roman" w:cs="Times New Roman"/>
          <w:kern w:val="0"/>
          <w:sz w:val="24"/>
          <w:szCs w:val="24"/>
          <w:lang w:val="id-ID" w:eastAsia="en-US"/>
        </w:rPr>
      </w:pPr>
      <w:r w:rsidRPr="003F1C28">
        <w:rPr>
          <w:rFonts w:ascii="Times New Roman" w:eastAsia="Calibri" w:hAnsi="Times New Roman" w:cs="Times New Roman"/>
          <w:kern w:val="0"/>
          <w:sz w:val="24"/>
          <w:szCs w:val="24"/>
          <w:lang w:val="id-ID" w:eastAsia="en-US"/>
        </w:rPr>
        <w:t>Adapun realisasi anggaran yang dialokasikan untuk program penigkatan manajemen peradilan agama ditetapkan kedalam dua DIPA tersebut tergambar didalam tabel dibawah ini:</w:t>
      </w:r>
    </w:p>
    <w:p w:rsidR="003F1C28" w:rsidRPr="003F1C28" w:rsidRDefault="003F1C28" w:rsidP="0069738C">
      <w:pPr>
        <w:widowControl/>
        <w:spacing w:line="360" w:lineRule="auto"/>
        <w:contextualSpacing/>
        <w:rPr>
          <w:rFonts w:ascii="Times New Roman" w:eastAsia="Calibri" w:hAnsi="Times New Roman" w:cs="Times New Roman"/>
          <w:b/>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b/>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b/>
          <w:kern w:val="0"/>
          <w:sz w:val="20"/>
          <w:szCs w:val="20"/>
          <w:lang w:val="id-ID" w:eastAsia="en-US"/>
        </w:rPr>
      </w:pPr>
      <w:r w:rsidRPr="003F1C28">
        <w:rPr>
          <w:rFonts w:ascii="Times New Roman" w:eastAsia="Calibri" w:hAnsi="Times New Roman" w:cs="Times New Roman"/>
          <w:b/>
          <w:kern w:val="0"/>
          <w:sz w:val="20"/>
          <w:szCs w:val="20"/>
          <w:lang w:val="id-ID" w:eastAsia="en-US"/>
        </w:rPr>
        <w:t>REALISASI PENYERAPAN ANGGARAN DIPA 01. BUA</w:t>
      </w:r>
    </w:p>
    <w:p w:rsidR="003F1C28" w:rsidRPr="003F1C28" w:rsidRDefault="003F1C28" w:rsidP="003F1C28">
      <w:pPr>
        <w:widowControl/>
        <w:spacing w:line="360" w:lineRule="auto"/>
        <w:contextualSpacing/>
        <w:jc w:val="center"/>
        <w:rPr>
          <w:rFonts w:ascii="Times New Roman" w:eastAsia="Calibri" w:hAnsi="Times New Roman" w:cs="Times New Roman"/>
          <w:b/>
          <w:kern w:val="0"/>
          <w:sz w:val="20"/>
          <w:szCs w:val="20"/>
          <w:lang w:val="id-ID" w:eastAsia="en-US"/>
        </w:rPr>
      </w:pPr>
      <w:r w:rsidRPr="003F1C28">
        <w:rPr>
          <w:rFonts w:ascii="Times New Roman" w:eastAsia="Calibri" w:hAnsi="Times New Roman" w:cs="Times New Roman"/>
          <w:b/>
          <w:kern w:val="0"/>
          <w:sz w:val="20"/>
          <w:szCs w:val="20"/>
          <w:lang w:val="id-ID" w:eastAsia="en-US"/>
        </w:rPr>
        <w:t xml:space="preserve"> UNTUK PERIODE YANG BERAKHIR 31 DESEMBER 2015</w:t>
      </w: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r w:rsidRPr="003F1C28">
        <w:rPr>
          <w:rFonts w:ascii="Times New Roman" w:eastAsia="Calibri" w:hAnsi="Times New Roman" w:cs="Times New Roman"/>
          <w:i/>
          <w:kern w:val="0"/>
          <w:sz w:val="20"/>
          <w:szCs w:val="20"/>
          <w:lang w:val="id-ID" w:eastAsia="en-US"/>
        </w:rPr>
        <w:t>(Dalam satuan rupiah)</w:t>
      </w:r>
    </w:p>
    <w:tbl>
      <w:tblPr>
        <w:tblStyle w:val="TableGrid1"/>
        <w:tblW w:w="0" w:type="auto"/>
        <w:tblInd w:w="720" w:type="dxa"/>
        <w:tblLook w:val="04A0" w:firstRow="1" w:lastRow="0" w:firstColumn="1" w:lastColumn="0" w:noHBand="0" w:noVBand="1"/>
      </w:tblPr>
      <w:tblGrid>
        <w:gridCol w:w="511"/>
        <w:gridCol w:w="2413"/>
        <w:gridCol w:w="1530"/>
        <w:gridCol w:w="1522"/>
        <w:gridCol w:w="1457"/>
      </w:tblGrid>
      <w:tr w:rsidR="003F1C28" w:rsidRPr="003F1C28" w:rsidTr="003F1C28">
        <w:tc>
          <w:tcPr>
            <w:tcW w:w="522" w:type="dxa"/>
            <w:vMerge w:val="restart"/>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No</w:t>
            </w:r>
          </w:p>
        </w:tc>
        <w:tc>
          <w:tcPr>
            <w:tcW w:w="2726" w:type="dxa"/>
            <w:vMerge w:val="restart"/>
          </w:tcPr>
          <w:p w:rsidR="003F1C28" w:rsidRPr="003F1C28" w:rsidRDefault="003F1C28" w:rsidP="003F1C28">
            <w:pPr>
              <w:widowControl/>
              <w:spacing w:line="360" w:lineRule="auto"/>
              <w:contextualSpacing/>
              <w:jc w:val="center"/>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Uraian</w:t>
            </w:r>
          </w:p>
        </w:tc>
        <w:tc>
          <w:tcPr>
            <w:tcW w:w="4752" w:type="dxa"/>
            <w:gridSpan w:val="3"/>
          </w:tcPr>
          <w:p w:rsidR="003F1C28" w:rsidRPr="003F1C28" w:rsidRDefault="003F1C28" w:rsidP="003F1C28">
            <w:pPr>
              <w:widowControl/>
              <w:spacing w:line="360" w:lineRule="auto"/>
              <w:contextualSpacing/>
              <w:jc w:val="center"/>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TA 2015</w:t>
            </w:r>
          </w:p>
          <w:p w:rsidR="003F1C28" w:rsidRPr="003F1C28" w:rsidRDefault="003F1C28" w:rsidP="003F1C28">
            <w:pPr>
              <w:widowControl/>
              <w:spacing w:line="360" w:lineRule="auto"/>
              <w:contextualSpacing/>
              <w:jc w:val="center"/>
              <w:rPr>
                <w:rFonts w:ascii="Times New Roman" w:eastAsia="Calibri" w:hAnsi="Times New Roman" w:cs="Times New Roman"/>
                <w:kern w:val="0"/>
                <w:sz w:val="20"/>
                <w:szCs w:val="20"/>
                <w:lang w:val="id-ID" w:eastAsia="en-US"/>
              </w:rPr>
            </w:pPr>
          </w:p>
        </w:tc>
      </w:tr>
      <w:tr w:rsidR="003F1C28" w:rsidRPr="003F1C28" w:rsidTr="003F1C28">
        <w:tc>
          <w:tcPr>
            <w:tcW w:w="522" w:type="dxa"/>
            <w:vMerge/>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p>
        </w:tc>
        <w:tc>
          <w:tcPr>
            <w:tcW w:w="2726" w:type="dxa"/>
            <w:vMerge/>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p>
        </w:tc>
        <w:tc>
          <w:tcPr>
            <w:tcW w:w="158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Anggaran</w:t>
            </w:r>
          </w:p>
        </w:tc>
        <w:tc>
          <w:tcPr>
            <w:tcW w:w="158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Realisasi</w:t>
            </w:r>
          </w:p>
        </w:tc>
        <w:tc>
          <w:tcPr>
            <w:tcW w:w="158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w:t>
            </w:r>
          </w:p>
        </w:tc>
      </w:tr>
      <w:tr w:rsidR="003F1C28" w:rsidRPr="003F1C28" w:rsidTr="003F1C28">
        <w:tc>
          <w:tcPr>
            <w:tcW w:w="522"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1</w:t>
            </w:r>
          </w:p>
        </w:tc>
        <w:tc>
          <w:tcPr>
            <w:tcW w:w="2726"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Belanja pegawai</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2.98.904.000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2.478.274</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98%</w:t>
            </w:r>
          </w:p>
        </w:tc>
      </w:tr>
      <w:tr w:rsidR="003F1C28" w:rsidRPr="003F1C28" w:rsidTr="003F1C28">
        <w:tc>
          <w:tcPr>
            <w:tcW w:w="522"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w:t>
            </w:r>
          </w:p>
        </w:tc>
        <w:tc>
          <w:tcPr>
            <w:tcW w:w="2726"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Belanja barang</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218.146.000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281.464.677</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99%</w:t>
            </w:r>
          </w:p>
        </w:tc>
      </w:tr>
      <w:tr w:rsidR="003F1C28" w:rsidRPr="003F1C28" w:rsidTr="003F1C28">
        <w:tc>
          <w:tcPr>
            <w:tcW w:w="522"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3</w:t>
            </w:r>
          </w:p>
        </w:tc>
        <w:tc>
          <w:tcPr>
            <w:tcW w:w="2726"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Belanja modal</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69.000.000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68.483.000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99%</w:t>
            </w:r>
          </w:p>
        </w:tc>
      </w:tr>
      <w:tr w:rsidR="003F1C28" w:rsidRPr="003F1C28" w:rsidTr="003F1C28">
        <w:tc>
          <w:tcPr>
            <w:tcW w:w="522"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p>
        </w:tc>
        <w:tc>
          <w:tcPr>
            <w:tcW w:w="2726"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Jumlah belanja negara</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287.146.000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352.425.951</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99,98%</w:t>
            </w:r>
          </w:p>
        </w:tc>
      </w:tr>
    </w:tbl>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b/>
          <w:kern w:val="0"/>
          <w:sz w:val="20"/>
          <w:szCs w:val="20"/>
          <w:lang w:val="id-ID" w:eastAsia="en-US"/>
        </w:rPr>
      </w:pPr>
      <w:r w:rsidRPr="003F1C28">
        <w:rPr>
          <w:rFonts w:ascii="Times New Roman" w:eastAsia="Calibri" w:hAnsi="Times New Roman" w:cs="Times New Roman"/>
          <w:b/>
          <w:kern w:val="0"/>
          <w:sz w:val="20"/>
          <w:szCs w:val="20"/>
          <w:lang w:val="id-ID" w:eastAsia="en-US"/>
        </w:rPr>
        <w:t>REALISASI PENYERAPAN ANGGARAN DIPA 01. BUA</w:t>
      </w:r>
    </w:p>
    <w:p w:rsidR="003F1C28" w:rsidRPr="003F1C28" w:rsidRDefault="003F1C28" w:rsidP="003F1C28">
      <w:pPr>
        <w:widowControl/>
        <w:spacing w:line="360" w:lineRule="auto"/>
        <w:contextualSpacing/>
        <w:jc w:val="center"/>
        <w:rPr>
          <w:rFonts w:ascii="Times New Roman" w:eastAsia="Calibri" w:hAnsi="Times New Roman" w:cs="Times New Roman"/>
          <w:b/>
          <w:kern w:val="0"/>
          <w:sz w:val="20"/>
          <w:szCs w:val="20"/>
          <w:lang w:val="id-ID" w:eastAsia="en-US"/>
        </w:rPr>
      </w:pPr>
      <w:r w:rsidRPr="003F1C28">
        <w:rPr>
          <w:rFonts w:ascii="Times New Roman" w:eastAsia="Calibri" w:hAnsi="Times New Roman" w:cs="Times New Roman"/>
          <w:b/>
          <w:kern w:val="0"/>
          <w:sz w:val="20"/>
          <w:szCs w:val="20"/>
          <w:lang w:val="id-ID" w:eastAsia="en-US"/>
        </w:rPr>
        <w:t xml:space="preserve"> UNTUK PERIODE YANG BERAKHIR 31 DESEMBER 2015</w:t>
      </w: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r w:rsidRPr="003F1C28">
        <w:rPr>
          <w:rFonts w:ascii="Times New Roman" w:eastAsia="Calibri" w:hAnsi="Times New Roman" w:cs="Times New Roman"/>
          <w:i/>
          <w:kern w:val="0"/>
          <w:sz w:val="20"/>
          <w:szCs w:val="20"/>
          <w:lang w:val="id-ID" w:eastAsia="en-US"/>
        </w:rPr>
        <w:t>(Dalam satuan rupiah)</w:t>
      </w:r>
    </w:p>
    <w:tbl>
      <w:tblPr>
        <w:tblStyle w:val="TableGrid1"/>
        <w:tblW w:w="0" w:type="auto"/>
        <w:tblInd w:w="720" w:type="dxa"/>
        <w:tblLook w:val="04A0" w:firstRow="1" w:lastRow="0" w:firstColumn="1" w:lastColumn="0" w:noHBand="0" w:noVBand="1"/>
      </w:tblPr>
      <w:tblGrid>
        <w:gridCol w:w="513"/>
        <w:gridCol w:w="2435"/>
        <w:gridCol w:w="1510"/>
        <w:gridCol w:w="1510"/>
        <w:gridCol w:w="1465"/>
      </w:tblGrid>
      <w:tr w:rsidR="003F1C28" w:rsidRPr="003F1C28" w:rsidTr="003F1C28">
        <w:tc>
          <w:tcPr>
            <w:tcW w:w="522" w:type="dxa"/>
            <w:vMerge w:val="restart"/>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No</w:t>
            </w:r>
          </w:p>
        </w:tc>
        <w:tc>
          <w:tcPr>
            <w:tcW w:w="2726" w:type="dxa"/>
            <w:vMerge w:val="restart"/>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Uraian</w:t>
            </w:r>
          </w:p>
        </w:tc>
        <w:tc>
          <w:tcPr>
            <w:tcW w:w="4752" w:type="dxa"/>
            <w:gridSpan w:val="3"/>
          </w:tcPr>
          <w:p w:rsidR="003F1C28" w:rsidRPr="003F1C28" w:rsidRDefault="003F1C28" w:rsidP="003F1C28">
            <w:pPr>
              <w:widowControl/>
              <w:spacing w:line="360" w:lineRule="auto"/>
              <w:contextualSpacing/>
              <w:jc w:val="center"/>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TA 2015</w:t>
            </w:r>
          </w:p>
        </w:tc>
      </w:tr>
      <w:tr w:rsidR="003F1C28" w:rsidRPr="003F1C28" w:rsidTr="003F1C28">
        <w:tc>
          <w:tcPr>
            <w:tcW w:w="522" w:type="dxa"/>
            <w:vMerge/>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p>
        </w:tc>
        <w:tc>
          <w:tcPr>
            <w:tcW w:w="2726" w:type="dxa"/>
            <w:vMerge/>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p>
        </w:tc>
        <w:tc>
          <w:tcPr>
            <w:tcW w:w="158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Anggaran</w:t>
            </w:r>
          </w:p>
        </w:tc>
        <w:tc>
          <w:tcPr>
            <w:tcW w:w="158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Realisasi</w:t>
            </w:r>
          </w:p>
        </w:tc>
        <w:tc>
          <w:tcPr>
            <w:tcW w:w="1584" w:type="dxa"/>
          </w:tcPr>
          <w:p w:rsidR="003F1C28" w:rsidRPr="003F1C28" w:rsidRDefault="003F1C28" w:rsidP="003F1C28">
            <w:pPr>
              <w:widowControl/>
              <w:spacing w:line="360" w:lineRule="auto"/>
              <w:contextualSpacing/>
              <w:jc w:val="center"/>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w:t>
            </w:r>
          </w:p>
        </w:tc>
      </w:tr>
      <w:tr w:rsidR="003F1C28" w:rsidRPr="003F1C28" w:rsidTr="003F1C28">
        <w:tc>
          <w:tcPr>
            <w:tcW w:w="522"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1</w:t>
            </w:r>
          </w:p>
        </w:tc>
        <w:tc>
          <w:tcPr>
            <w:tcW w:w="2726"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Belanja pegawai</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23.460.000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23.442.000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98%</w:t>
            </w:r>
          </w:p>
        </w:tc>
      </w:tr>
      <w:tr w:rsidR="003F1C28" w:rsidRPr="003F1C28" w:rsidTr="003F1C28">
        <w:tc>
          <w:tcPr>
            <w:tcW w:w="522"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w:t>
            </w:r>
          </w:p>
        </w:tc>
        <w:tc>
          <w:tcPr>
            <w:tcW w:w="2726"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Belanja barang</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99%</w:t>
            </w:r>
          </w:p>
        </w:tc>
      </w:tr>
      <w:tr w:rsidR="003F1C28" w:rsidRPr="003F1C28" w:rsidTr="003F1C28">
        <w:tc>
          <w:tcPr>
            <w:tcW w:w="522"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3</w:t>
            </w:r>
          </w:p>
        </w:tc>
        <w:tc>
          <w:tcPr>
            <w:tcW w:w="2726"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Belanja modal</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99%</w:t>
            </w:r>
          </w:p>
        </w:tc>
      </w:tr>
      <w:tr w:rsidR="003F1C28" w:rsidRPr="003F1C28" w:rsidTr="003F1C28">
        <w:tc>
          <w:tcPr>
            <w:tcW w:w="522"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p>
        </w:tc>
        <w:tc>
          <w:tcPr>
            <w:tcW w:w="2726"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Jumlah belanja negara</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23.460.000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23.442.000</w:t>
            </w:r>
          </w:p>
        </w:tc>
        <w:tc>
          <w:tcPr>
            <w:tcW w:w="1584" w:type="dxa"/>
          </w:tcPr>
          <w:p w:rsidR="003F1C28" w:rsidRPr="003F1C28" w:rsidRDefault="003F1C28" w:rsidP="003F1C28">
            <w:pPr>
              <w:widowControl/>
              <w:spacing w:line="360" w:lineRule="auto"/>
              <w:contextualSpacing/>
              <w:jc w:val="left"/>
              <w:rPr>
                <w:rFonts w:ascii="Times New Roman" w:eastAsia="Calibri" w:hAnsi="Times New Roman" w:cs="Times New Roman"/>
                <w:kern w:val="0"/>
                <w:sz w:val="20"/>
                <w:szCs w:val="20"/>
                <w:lang w:val="id-ID" w:eastAsia="en-US"/>
              </w:rPr>
            </w:pPr>
            <w:r w:rsidRPr="003F1C28">
              <w:rPr>
                <w:rFonts w:ascii="Times New Roman" w:eastAsia="Calibri" w:hAnsi="Times New Roman" w:cs="Times New Roman"/>
                <w:kern w:val="0"/>
                <w:sz w:val="20"/>
                <w:szCs w:val="20"/>
                <w:lang w:val="id-ID" w:eastAsia="en-US"/>
              </w:rPr>
              <w:t>99,98%</w:t>
            </w:r>
          </w:p>
        </w:tc>
      </w:tr>
    </w:tbl>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Pr="003F1C28" w:rsidRDefault="003F1C28" w:rsidP="003F1C28">
      <w:pPr>
        <w:widowControl/>
        <w:spacing w:line="360" w:lineRule="auto"/>
        <w:contextualSpacing/>
        <w:jc w:val="center"/>
        <w:rPr>
          <w:rFonts w:ascii="Times New Roman" w:eastAsia="Calibri" w:hAnsi="Times New Roman" w:cs="Times New Roman"/>
          <w:i/>
          <w:kern w:val="0"/>
          <w:sz w:val="20"/>
          <w:szCs w:val="20"/>
          <w:lang w:val="id-ID" w:eastAsia="en-US"/>
        </w:rPr>
      </w:pPr>
    </w:p>
    <w:p w:rsidR="003F1C28" w:rsidRDefault="003F1C28" w:rsidP="004B57FD">
      <w:pPr>
        <w:spacing w:line="360" w:lineRule="auto"/>
        <w:rPr>
          <w:rFonts w:ascii="Times New Roman" w:hAnsi="Times New Roman" w:cs="Times New Roman"/>
          <w:sz w:val="24"/>
          <w:szCs w:val="24"/>
          <w:lang w:val="id-ID"/>
        </w:rPr>
      </w:pPr>
    </w:p>
    <w:p w:rsidR="003F1C28" w:rsidRDefault="003F1C28" w:rsidP="004B57FD">
      <w:pPr>
        <w:spacing w:line="360" w:lineRule="auto"/>
        <w:rPr>
          <w:rFonts w:ascii="Times New Roman" w:hAnsi="Times New Roman" w:cs="Times New Roman"/>
          <w:sz w:val="24"/>
          <w:szCs w:val="24"/>
          <w:lang w:val="id-ID"/>
        </w:rPr>
      </w:pPr>
    </w:p>
    <w:p w:rsidR="0004315D" w:rsidRPr="0057257F" w:rsidRDefault="0004315D" w:rsidP="0004315D">
      <w:pPr>
        <w:spacing w:after="120"/>
        <w:jc w:val="center"/>
        <w:rPr>
          <w:rFonts w:ascii="Times New Roman" w:hAnsi="Times New Roman" w:cs="Times New Roman"/>
          <w:b/>
          <w:sz w:val="24"/>
          <w:szCs w:val="24"/>
        </w:rPr>
      </w:pPr>
      <w:r w:rsidRPr="0057257F">
        <w:rPr>
          <w:rFonts w:ascii="Times New Roman" w:hAnsi="Times New Roman" w:cs="Times New Roman"/>
          <w:b/>
          <w:sz w:val="24"/>
          <w:szCs w:val="24"/>
        </w:rPr>
        <w:lastRenderedPageBreak/>
        <w:t>BAB IV</w:t>
      </w:r>
    </w:p>
    <w:p w:rsidR="0004315D" w:rsidRPr="0057257F" w:rsidRDefault="0004315D" w:rsidP="0004315D">
      <w:pPr>
        <w:jc w:val="center"/>
        <w:rPr>
          <w:rFonts w:ascii="Times New Roman" w:hAnsi="Times New Roman" w:cs="Times New Roman"/>
          <w:b/>
          <w:sz w:val="24"/>
          <w:szCs w:val="24"/>
          <w:lang w:val="id-ID"/>
        </w:rPr>
      </w:pPr>
      <w:r w:rsidRPr="0057257F">
        <w:rPr>
          <w:rFonts w:ascii="Times New Roman" w:hAnsi="Times New Roman" w:cs="Times New Roman"/>
          <w:b/>
          <w:sz w:val="24"/>
          <w:szCs w:val="24"/>
        </w:rPr>
        <w:t>KESIMPULAN DAN SARAN</w:t>
      </w:r>
    </w:p>
    <w:p w:rsidR="00F52712" w:rsidRPr="00F52712" w:rsidRDefault="00F52712" w:rsidP="0004315D">
      <w:pPr>
        <w:jc w:val="center"/>
        <w:rPr>
          <w:rFonts w:ascii="Times New Roman" w:hAnsi="Times New Roman" w:cs="Times New Roman"/>
          <w:sz w:val="24"/>
          <w:szCs w:val="24"/>
          <w:lang w:val="id-ID"/>
        </w:rPr>
      </w:pPr>
    </w:p>
    <w:p w:rsidR="00F52712" w:rsidRPr="00F52712" w:rsidRDefault="00F52712" w:rsidP="0004315D">
      <w:pPr>
        <w:jc w:val="center"/>
        <w:rPr>
          <w:rFonts w:ascii="Times New Roman" w:hAnsi="Times New Roman" w:cs="Times New Roman"/>
          <w:sz w:val="24"/>
          <w:szCs w:val="24"/>
          <w:lang w:val="id-ID"/>
        </w:rPr>
      </w:pPr>
    </w:p>
    <w:p w:rsidR="0004315D" w:rsidRPr="00F52712" w:rsidRDefault="0004315D" w:rsidP="0004315D">
      <w:pPr>
        <w:pStyle w:val="ListParagraph"/>
        <w:widowControl/>
        <w:numPr>
          <w:ilvl w:val="0"/>
          <w:numId w:val="37"/>
        </w:numPr>
        <w:spacing w:after="200" w:line="360" w:lineRule="auto"/>
        <w:ind w:left="426" w:hanging="426"/>
        <w:rPr>
          <w:rFonts w:ascii="Times New Roman" w:hAnsi="Times New Roman" w:cs="Times New Roman"/>
          <w:sz w:val="24"/>
          <w:szCs w:val="24"/>
        </w:rPr>
      </w:pPr>
      <w:r w:rsidRPr="00F52712">
        <w:rPr>
          <w:rFonts w:ascii="Times New Roman" w:hAnsi="Times New Roman" w:cs="Times New Roman"/>
          <w:sz w:val="24"/>
          <w:szCs w:val="24"/>
        </w:rPr>
        <w:t>Simpulan</w:t>
      </w:r>
    </w:p>
    <w:p w:rsidR="0004315D" w:rsidRPr="00F52712" w:rsidRDefault="0004315D" w:rsidP="0004315D">
      <w:pPr>
        <w:pStyle w:val="ListParagraph"/>
        <w:spacing w:line="360" w:lineRule="auto"/>
        <w:ind w:left="426" w:firstLine="425"/>
        <w:rPr>
          <w:rFonts w:ascii="Times New Roman" w:hAnsi="Times New Roman" w:cs="Times New Roman"/>
          <w:b/>
          <w:sz w:val="24"/>
          <w:szCs w:val="24"/>
        </w:rPr>
      </w:pPr>
      <w:r w:rsidRPr="00F52712">
        <w:rPr>
          <w:rFonts w:ascii="Times New Roman" w:hAnsi="Times New Roman" w:cs="Times New Roman"/>
          <w:sz w:val="24"/>
          <w:szCs w:val="24"/>
        </w:rPr>
        <w:t xml:space="preserve">Pada bab penutup dari LKjIP tahun 2015 ini dapat disimpulkan bahwa secara umum sasaran strategis yang telah ditetapakan dalam rencana kenerja tahun 2015 telah dapat dipenuhi oleh Pengadilan Agama Negara. Hal ini ditunjukan dengan tercapainya sasaran strategis yang ditetapkan. Dengan demikian visi Pengadilan Agama Negara yaitu </w:t>
      </w:r>
      <w:r w:rsidRPr="00F52712">
        <w:rPr>
          <w:rFonts w:ascii="Times New Roman" w:hAnsi="Times New Roman" w:cs="Times New Roman"/>
          <w:b/>
          <w:sz w:val="24"/>
          <w:szCs w:val="24"/>
        </w:rPr>
        <w:t>Terwujudnya Pelayanan Pengadilan Agama Negara yang berkeadilan.</w:t>
      </w:r>
    </w:p>
    <w:p w:rsidR="0004315D" w:rsidRPr="00F52712" w:rsidRDefault="0004315D" w:rsidP="0004315D">
      <w:pPr>
        <w:pStyle w:val="ListParagraph"/>
        <w:spacing w:line="360" w:lineRule="auto"/>
        <w:ind w:left="426" w:firstLine="425"/>
        <w:rPr>
          <w:rFonts w:ascii="Times New Roman" w:hAnsi="Times New Roman" w:cs="Times New Roman"/>
          <w:sz w:val="24"/>
          <w:szCs w:val="24"/>
        </w:rPr>
      </w:pPr>
      <w:r w:rsidRPr="00F52712">
        <w:rPr>
          <w:rFonts w:ascii="Times New Roman" w:hAnsi="Times New Roman" w:cs="Times New Roman"/>
          <w:sz w:val="24"/>
          <w:szCs w:val="24"/>
        </w:rPr>
        <w:t>Hal ini sekaligus menunjukan adanya kontribusi Pengadilan Agama Negara sebagai kawal depan Mahkamah Agung RI di daerahmemberikan pelayanan hokum kepada masyarakat secara maksimal. Di samping itu Pengadilan Agama Negara memberikan kontribusi dalam upaya mengurangi tanggapan negatif masyarakat terhadap proses hokum di Negara Indonesia sebagaimana yang telah diucapkan.</w:t>
      </w:r>
    </w:p>
    <w:p w:rsidR="0004315D" w:rsidRPr="00F52712" w:rsidRDefault="0004315D" w:rsidP="0004315D">
      <w:pPr>
        <w:pStyle w:val="ListParagraph"/>
        <w:spacing w:line="360" w:lineRule="auto"/>
        <w:ind w:left="426" w:firstLine="425"/>
        <w:rPr>
          <w:rFonts w:ascii="Times New Roman" w:hAnsi="Times New Roman" w:cs="Times New Roman"/>
          <w:sz w:val="24"/>
          <w:szCs w:val="24"/>
        </w:rPr>
      </w:pPr>
      <w:r w:rsidRPr="00F52712">
        <w:rPr>
          <w:rFonts w:ascii="Times New Roman" w:hAnsi="Times New Roman" w:cs="Times New Roman"/>
          <w:sz w:val="24"/>
          <w:szCs w:val="24"/>
        </w:rPr>
        <w:t>Dalam laporan kinerja ini seluruhnya sasaran strategi dapat tercapai secara optimal. Salah satu kunci utamapenentu keberhasilan ini adalah komitmen yang kuat dari jajaran pimpinan dan staf Pengadilan Agama Negara untuk memfokuskan sumber daya dan dana organisasi dalam melaksanakan program dan kegiatan yang ditetapkan dalam Renstra 2015 -2019 Pengadilan Agama Negara.</w:t>
      </w:r>
    </w:p>
    <w:p w:rsidR="0004315D" w:rsidRPr="00F52712" w:rsidRDefault="0004315D" w:rsidP="0004315D">
      <w:pPr>
        <w:pStyle w:val="ListParagraph"/>
        <w:spacing w:line="360" w:lineRule="auto"/>
        <w:ind w:left="426" w:firstLine="425"/>
        <w:rPr>
          <w:rFonts w:ascii="Times New Roman" w:hAnsi="Times New Roman" w:cs="Times New Roman"/>
          <w:sz w:val="24"/>
          <w:szCs w:val="24"/>
        </w:rPr>
      </w:pPr>
      <w:r w:rsidRPr="00F52712">
        <w:rPr>
          <w:rFonts w:ascii="Times New Roman" w:hAnsi="Times New Roman" w:cs="Times New Roman"/>
          <w:sz w:val="24"/>
          <w:szCs w:val="24"/>
        </w:rPr>
        <w:t>Secara ringkas selruh capaian kinerja tersebu diatas, baik yang berhasil maupun yang belum berhasil, telah memberikan pelajaran yang sangat berharga bagi kami untuk meningkatkan kinerja dimasa-masa yang akan dating. Oleh karena itu merumuskan beberapa langkah penting sebagai stategi pemecahan masalah yang akan dijadikan masukan atau sebagai bahan pertimbangan untuk merupakan rencana kinerja tahun 2016, yaitu sebagai berikut :</w:t>
      </w:r>
    </w:p>
    <w:p w:rsidR="0004315D" w:rsidRPr="00F52712" w:rsidRDefault="0004315D" w:rsidP="0004315D">
      <w:pPr>
        <w:pStyle w:val="ListParagraph"/>
        <w:widowControl/>
        <w:numPr>
          <w:ilvl w:val="0"/>
          <w:numId w:val="38"/>
        </w:numPr>
        <w:spacing w:after="200" w:line="360" w:lineRule="auto"/>
        <w:ind w:left="851" w:hanging="425"/>
        <w:rPr>
          <w:rFonts w:ascii="Times New Roman" w:hAnsi="Times New Roman" w:cs="Times New Roman"/>
          <w:sz w:val="24"/>
          <w:szCs w:val="24"/>
        </w:rPr>
      </w:pPr>
      <w:r w:rsidRPr="00F52712">
        <w:rPr>
          <w:rFonts w:ascii="Times New Roman" w:hAnsi="Times New Roman" w:cs="Times New Roman"/>
          <w:sz w:val="24"/>
          <w:szCs w:val="24"/>
        </w:rPr>
        <w:t>Perencana disusun lebih realitas sesuai dengan sumber daya yang tersedia.</w:t>
      </w:r>
    </w:p>
    <w:p w:rsidR="0004315D" w:rsidRPr="00F52712" w:rsidRDefault="0004315D" w:rsidP="0004315D">
      <w:pPr>
        <w:pStyle w:val="ListParagraph"/>
        <w:widowControl/>
        <w:numPr>
          <w:ilvl w:val="0"/>
          <w:numId w:val="38"/>
        </w:numPr>
        <w:spacing w:after="200" w:line="360" w:lineRule="auto"/>
        <w:ind w:left="851" w:hanging="425"/>
        <w:rPr>
          <w:rFonts w:ascii="Times New Roman" w:hAnsi="Times New Roman" w:cs="Times New Roman"/>
          <w:sz w:val="24"/>
          <w:szCs w:val="24"/>
        </w:rPr>
      </w:pPr>
      <w:r w:rsidRPr="00F52712">
        <w:rPr>
          <w:rFonts w:ascii="Times New Roman" w:hAnsi="Times New Roman" w:cs="Times New Roman"/>
          <w:sz w:val="24"/>
          <w:szCs w:val="24"/>
        </w:rPr>
        <w:t>Melakukan koreksi dan evaluasi kegiatan secara periodek apabila diteruskan hasil kegiatan yang kurang optimal.</w:t>
      </w:r>
    </w:p>
    <w:p w:rsidR="0004315D" w:rsidRPr="00F52712" w:rsidRDefault="0004315D" w:rsidP="0004315D">
      <w:pPr>
        <w:pStyle w:val="ListParagraph"/>
        <w:spacing w:line="360" w:lineRule="auto"/>
        <w:ind w:left="851"/>
        <w:rPr>
          <w:rFonts w:ascii="Times New Roman" w:hAnsi="Times New Roman" w:cs="Times New Roman"/>
          <w:sz w:val="24"/>
          <w:szCs w:val="24"/>
        </w:rPr>
      </w:pPr>
    </w:p>
    <w:p w:rsidR="0004315D" w:rsidRPr="00F52712" w:rsidRDefault="0004315D" w:rsidP="0004315D">
      <w:pPr>
        <w:pStyle w:val="ListParagraph"/>
        <w:widowControl/>
        <w:numPr>
          <w:ilvl w:val="0"/>
          <w:numId w:val="37"/>
        </w:numPr>
        <w:spacing w:after="200" w:line="360" w:lineRule="auto"/>
        <w:ind w:left="426" w:hanging="426"/>
        <w:rPr>
          <w:rFonts w:ascii="Times New Roman" w:hAnsi="Times New Roman" w:cs="Times New Roman"/>
          <w:b/>
          <w:sz w:val="24"/>
          <w:szCs w:val="24"/>
        </w:rPr>
      </w:pPr>
      <w:r w:rsidRPr="00F52712">
        <w:rPr>
          <w:rFonts w:ascii="Times New Roman" w:hAnsi="Times New Roman" w:cs="Times New Roman"/>
          <w:b/>
          <w:sz w:val="24"/>
          <w:szCs w:val="24"/>
        </w:rPr>
        <w:lastRenderedPageBreak/>
        <w:t>Saran</w:t>
      </w:r>
    </w:p>
    <w:p w:rsidR="0004315D" w:rsidRPr="00F52712" w:rsidRDefault="0004315D" w:rsidP="0004315D">
      <w:pPr>
        <w:pStyle w:val="ListParagraph"/>
        <w:spacing w:line="360" w:lineRule="auto"/>
        <w:ind w:left="426"/>
        <w:rPr>
          <w:rFonts w:ascii="Times New Roman" w:hAnsi="Times New Roman" w:cs="Times New Roman"/>
          <w:sz w:val="24"/>
          <w:szCs w:val="24"/>
        </w:rPr>
      </w:pPr>
      <w:r w:rsidRPr="00F52712">
        <w:rPr>
          <w:rFonts w:ascii="Times New Roman" w:hAnsi="Times New Roman" w:cs="Times New Roman"/>
          <w:sz w:val="24"/>
          <w:szCs w:val="24"/>
        </w:rPr>
        <w:t>Sebagai penutup, kami pimpinan beserta segenap aparat Pengadilan Agama Negara mengharapkan agar LKjIP</w:t>
      </w:r>
      <w:r w:rsidR="00442BA3">
        <w:rPr>
          <w:rFonts w:ascii="Times New Roman" w:hAnsi="Times New Roman" w:cs="Times New Roman"/>
          <w:sz w:val="24"/>
          <w:szCs w:val="24"/>
          <w:lang w:val="id-ID"/>
        </w:rPr>
        <w:t xml:space="preserve"> </w:t>
      </w:r>
      <w:r w:rsidRPr="00F52712">
        <w:rPr>
          <w:rFonts w:ascii="Times New Roman" w:hAnsi="Times New Roman" w:cs="Times New Roman"/>
          <w:sz w:val="24"/>
          <w:szCs w:val="24"/>
        </w:rPr>
        <w:t xml:space="preserve"> tahun 2015 ini dapat memenuhi kewajiban akuntabilitas kami kepada para stakeholders dan sebagai sumber informasi penting dalam pengambilan keputusan guna meningkatkan kinerja.</w:t>
      </w: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Default="0004315D"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Pr="0057257F" w:rsidRDefault="0057257F" w:rsidP="0004315D">
      <w:pPr>
        <w:pStyle w:val="ListParagraph"/>
        <w:spacing w:line="360" w:lineRule="auto"/>
        <w:ind w:left="426"/>
        <w:rPr>
          <w:rFonts w:ascii="Times New Roman" w:hAnsi="Times New Roman" w:cs="Times New Roman"/>
          <w:sz w:val="24"/>
          <w:szCs w:val="24"/>
          <w:lang w:val="id-ID"/>
        </w:rPr>
      </w:pPr>
    </w:p>
    <w:p w:rsidR="0004315D" w:rsidRPr="00F52712" w:rsidRDefault="0004315D" w:rsidP="0004315D">
      <w:pPr>
        <w:pStyle w:val="ListParagraph"/>
        <w:spacing w:line="360" w:lineRule="auto"/>
        <w:ind w:left="426"/>
        <w:rPr>
          <w:rFonts w:ascii="Bernard MT Condensed" w:hAnsi="Bernard MT Condensed" w:cs="Times New Roman"/>
          <w:sz w:val="144"/>
          <w:szCs w:val="144"/>
        </w:rPr>
      </w:pPr>
      <w:r w:rsidRPr="00F52712">
        <w:rPr>
          <w:rFonts w:ascii="Bernard MT Condensed" w:hAnsi="Bernard MT Condensed" w:cs="Times New Roman"/>
          <w:sz w:val="144"/>
          <w:szCs w:val="144"/>
        </w:rPr>
        <w:t>LAMPIRAN</w:t>
      </w: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Default="0004315D"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Pr="00F52712" w:rsidRDefault="00F52712" w:rsidP="00F52712">
      <w:pPr>
        <w:spacing w:line="360" w:lineRule="auto"/>
        <w:rPr>
          <w:rFonts w:ascii="Times New Roman" w:hAnsi="Times New Roman" w:cs="Times New Roman"/>
          <w:sz w:val="24"/>
          <w:szCs w:val="24"/>
          <w:lang w:val="id-ID"/>
        </w:rPr>
      </w:pPr>
    </w:p>
    <w:p w:rsidR="0004315D" w:rsidRPr="00F52712" w:rsidRDefault="0004315D" w:rsidP="00F52712">
      <w:pPr>
        <w:spacing w:line="360" w:lineRule="auto"/>
        <w:rPr>
          <w:rFonts w:ascii="Times New Roman" w:hAnsi="Times New Roman" w:cs="Times New Roman"/>
          <w:sz w:val="24"/>
          <w:szCs w:val="24"/>
          <w:lang w:val="id-ID"/>
        </w:rPr>
      </w:pPr>
    </w:p>
    <w:p w:rsidR="0004315D" w:rsidRPr="00F52712" w:rsidRDefault="0004315D" w:rsidP="0004315D">
      <w:pPr>
        <w:jc w:val="center"/>
        <w:rPr>
          <w:rFonts w:ascii="Times New Roman" w:hAnsi="Times New Roman" w:cs="Times New Roman"/>
          <w:sz w:val="24"/>
          <w:szCs w:val="24"/>
          <w:lang w:val="id-ID"/>
        </w:rPr>
      </w:pPr>
      <w:r w:rsidRPr="00F52712">
        <w:rPr>
          <w:rFonts w:ascii="Times New Roman" w:hAnsi="Times New Roman" w:cs="Times New Roman"/>
          <w:sz w:val="24"/>
          <w:szCs w:val="24"/>
        </w:rPr>
        <w:lastRenderedPageBreak/>
        <w:t xml:space="preserve">RENCANA KINERJA PENGADILAN AGAMA </w:t>
      </w:r>
      <w:r w:rsidRPr="00F52712">
        <w:rPr>
          <w:rFonts w:ascii="Times New Roman" w:hAnsi="Times New Roman" w:cs="Times New Roman"/>
          <w:sz w:val="24"/>
          <w:szCs w:val="24"/>
          <w:lang w:val="id-ID"/>
        </w:rPr>
        <w:t xml:space="preserve">NEGARA </w:t>
      </w:r>
    </w:p>
    <w:p w:rsidR="0004315D" w:rsidRDefault="0004315D" w:rsidP="0004315D">
      <w:pPr>
        <w:jc w:val="center"/>
        <w:rPr>
          <w:rFonts w:ascii="Times New Roman" w:hAnsi="Times New Roman" w:cs="Times New Roman"/>
          <w:sz w:val="24"/>
          <w:szCs w:val="24"/>
          <w:lang w:val="id-ID"/>
        </w:rPr>
      </w:pPr>
      <w:r w:rsidRPr="00F52712">
        <w:rPr>
          <w:rFonts w:ascii="Times New Roman" w:hAnsi="Times New Roman" w:cs="Times New Roman"/>
          <w:sz w:val="24"/>
          <w:szCs w:val="24"/>
        </w:rPr>
        <w:t>TAHUN</w:t>
      </w:r>
      <w:r w:rsidR="0025745E">
        <w:rPr>
          <w:rFonts w:ascii="Times New Roman" w:hAnsi="Times New Roman" w:cs="Times New Roman"/>
          <w:sz w:val="24"/>
          <w:szCs w:val="24"/>
          <w:lang w:val="id-ID"/>
        </w:rPr>
        <w:t xml:space="preserve"> </w:t>
      </w:r>
      <w:r w:rsidRPr="00F52712">
        <w:rPr>
          <w:rFonts w:ascii="Times New Roman" w:hAnsi="Times New Roman" w:cs="Times New Roman"/>
          <w:sz w:val="24"/>
          <w:szCs w:val="24"/>
        </w:rPr>
        <w:t>2016</w:t>
      </w:r>
    </w:p>
    <w:p w:rsidR="00F52712" w:rsidRPr="00F52712" w:rsidRDefault="00F52712" w:rsidP="0004315D">
      <w:pPr>
        <w:jc w:val="center"/>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612"/>
        <w:gridCol w:w="2333"/>
        <w:gridCol w:w="3712"/>
        <w:gridCol w:w="1496"/>
      </w:tblGrid>
      <w:tr w:rsidR="0004315D" w:rsidRPr="00F52712" w:rsidTr="00F52712">
        <w:trPr>
          <w:trHeight w:val="410"/>
        </w:trPr>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NO</w:t>
            </w:r>
          </w:p>
        </w:tc>
        <w:tc>
          <w:tcPr>
            <w:tcW w:w="2430"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SASARAN</w:t>
            </w:r>
          </w:p>
        </w:tc>
        <w:tc>
          <w:tcPr>
            <w:tcW w:w="398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INDIKATOR KINERJA</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TARGET</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pelayanan perkara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sisa perkara tahun lalu</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9C7CD9">
            <w:pPr>
              <w:rPr>
                <w:rFonts w:ascii="Times New Roman" w:hAnsi="Times New Roman" w:cs="Times New Roman"/>
                <w:sz w:val="24"/>
                <w:szCs w:val="24"/>
              </w:rPr>
            </w:pPr>
            <w:r w:rsidRPr="00F52712">
              <w:rPr>
                <w:rFonts w:ascii="Times New Roman" w:hAnsi="Times New Roman" w:cs="Times New Roman"/>
                <w:sz w:val="24"/>
                <w:szCs w:val="24"/>
              </w:rPr>
              <w:t>Prosentase penyelesaian perkara tahun berjalan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89%</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kurang dari 5 bulan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perkara yang diselesaikan melalui proses mediasi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2</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tertib administrasi perkara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berkas perkara yang diregester (didaftar) dan siap disidangkan oleh Majelis</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ketapan waktu minutasi berkas perkara yang diputus</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salinan putusan dan Penetapan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sisa panjar</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Akta Cerai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3</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akses pelayana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dengan layanan bebas biaya perkara (prodeo)</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dengan layanan siding terpadu</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9C7CD9">
            <w:pPr>
              <w:rPr>
                <w:rFonts w:ascii="Times New Roman" w:hAnsi="Times New Roman" w:cs="Times New Roman"/>
                <w:sz w:val="24"/>
                <w:szCs w:val="24"/>
              </w:rPr>
            </w:pPr>
            <w:r w:rsidRPr="00F52712">
              <w:rPr>
                <w:rFonts w:ascii="Times New Roman" w:hAnsi="Times New Roman" w:cs="Times New Roman"/>
                <w:sz w:val="24"/>
                <w:szCs w:val="24"/>
              </w:rPr>
              <w:t>Prosentase penyelesaian perkara yang disidangkan melalui sid</w:t>
            </w:r>
            <w:r w:rsidR="009C7CD9">
              <w:rPr>
                <w:rFonts w:ascii="Times New Roman" w:hAnsi="Times New Roman" w:cs="Times New Roman"/>
                <w:sz w:val="24"/>
                <w:szCs w:val="24"/>
                <w:lang w:val="id-ID"/>
              </w:rPr>
              <w:t>a</w:t>
            </w:r>
            <w:r w:rsidRPr="00F52712">
              <w:rPr>
                <w:rFonts w:ascii="Times New Roman" w:hAnsi="Times New Roman" w:cs="Times New Roman"/>
                <w:sz w:val="24"/>
                <w:szCs w:val="24"/>
              </w:rPr>
              <w:t>ng di luar gedung Pengadilan (sid</w:t>
            </w:r>
            <w:r w:rsidR="009C7CD9">
              <w:rPr>
                <w:rFonts w:ascii="Times New Roman" w:hAnsi="Times New Roman" w:cs="Times New Roman"/>
                <w:sz w:val="24"/>
                <w:szCs w:val="24"/>
                <w:lang w:val="id-ID"/>
              </w:rPr>
              <w:t>a</w:t>
            </w:r>
            <w:r w:rsidRPr="00F52712">
              <w:rPr>
                <w:rFonts w:ascii="Times New Roman" w:hAnsi="Times New Roman" w:cs="Times New Roman"/>
                <w:sz w:val="24"/>
                <w:szCs w:val="24"/>
              </w:rPr>
              <w:t>ng keliling)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51%</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4</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Penerapan manajemen perkara berbasis elektronik</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unggahan data perkara masuk</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unggahan data jadwal sidang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publikasi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tindak lanjut pengaduan masyarakat yang dipublikasikan di Website</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kualitas pengawasan</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pengaduan yang ditindaklanjuti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temuan yang ditindaklanjuti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6</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Dukungan manajemen dan pelaksaan tugas teknis</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pembayaran gaji dan tunjangan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belanja barang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lastRenderedPageBreak/>
              <w:t>7</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sarana dan prasarana aparatur</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 xml:space="preserve">Prosentase pelaksanaan </w:t>
            </w:r>
            <w:r w:rsidR="00111B37">
              <w:rPr>
                <w:rFonts w:ascii="Times New Roman" w:hAnsi="Times New Roman" w:cs="Times New Roman"/>
                <w:sz w:val="24"/>
                <w:szCs w:val="24"/>
                <w:lang w:val="id-ID"/>
              </w:rPr>
              <w:t xml:space="preserve">  </w:t>
            </w:r>
            <w:r w:rsidRPr="00F52712">
              <w:rPr>
                <w:rFonts w:ascii="Times New Roman" w:hAnsi="Times New Roman" w:cs="Times New Roman"/>
                <w:sz w:val="24"/>
                <w:szCs w:val="24"/>
              </w:rPr>
              <w:t>belanja modal</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8</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Meningkatkan kinerja bagian perencanaan, IT dan Pelaporan</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rencana program dan anggaran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pemantauan, evaluasi dan dokumentasi serta pelaporan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bl>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Default="0004315D"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Pr="00F52712" w:rsidRDefault="00F52712" w:rsidP="0004315D">
      <w:pPr>
        <w:pStyle w:val="ListParagraph"/>
        <w:spacing w:line="360" w:lineRule="auto"/>
        <w:ind w:left="426"/>
        <w:jc w:val="center"/>
        <w:rPr>
          <w:rFonts w:ascii="Times New Roman" w:hAnsi="Times New Roman" w:cs="Times New Roman"/>
          <w:sz w:val="24"/>
          <w:szCs w:val="24"/>
          <w:lang w:val="id-ID"/>
        </w:rPr>
      </w:pPr>
    </w:p>
    <w:p w:rsidR="0004315D" w:rsidRPr="00F52712" w:rsidRDefault="0004315D" w:rsidP="0004315D">
      <w:pPr>
        <w:pStyle w:val="ListParagraph"/>
        <w:spacing w:line="360" w:lineRule="auto"/>
        <w:ind w:left="426"/>
        <w:jc w:val="center"/>
        <w:rPr>
          <w:rFonts w:ascii="Times New Roman" w:hAnsi="Times New Roman" w:cs="Times New Roman"/>
          <w:sz w:val="24"/>
          <w:szCs w:val="24"/>
          <w:lang w:val="id-ID"/>
        </w:rPr>
      </w:pPr>
    </w:p>
    <w:p w:rsidR="0004315D" w:rsidRPr="00F52712" w:rsidRDefault="0004315D" w:rsidP="0004315D">
      <w:pPr>
        <w:pStyle w:val="ListParagraph"/>
        <w:spacing w:line="360" w:lineRule="auto"/>
        <w:ind w:left="426"/>
        <w:jc w:val="center"/>
        <w:rPr>
          <w:rFonts w:ascii="Times New Roman" w:hAnsi="Times New Roman" w:cs="Times New Roman"/>
          <w:sz w:val="24"/>
          <w:szCs w:val="24"/>
          <w:lang w:val="id-ID"/>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r w:rsidRPr="00F52712">
        <w:rPr>
          <w:rFonts w:ascii="Times New Roman" w:hAnsi="Times New Roman" w:cs="Times New Roman"/>
          <w:sz w:val="24"/>
          <w:szCs w:val="24"/>
        </w:rPr>
        <w:lastRenderedPageBreak/>
        <w:t xml:space="preserve">PERNYATAAN PENETAPAN KINERJA </w:t>
      </w: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r w:rsidRPr="00F52712">
        <w:rPr>
          <w:rFonts w:ascii="Times New Roman" w:hAnsi="Times New Roman" w:cs="Times New Roman"/>
          <w:noProof/>
          <w:sz w:val="24"/>
          <w:szCs w:val="24"/>
          <w:lang w:eastAsia="en-US"/>
        </w:rPr>
        <w:drawing>
          <wp:anchor distT="0" distB="0" distL="114300" distR="114300" simplePos="0" relativeHeight="251666432" behindDoc="1" locked="0" layoutInCell="1" allowOverlap="1">
            <wp:simplePos x="0" y="0"/>
            <wp:positionH relativeFrom="column">
              <wp:posOffset>2160993</wp:posOffset>
            </wp:positionH>
            <wp:positionV relativeFrom="paragraph">
              <wp:posOffset>168910</wp:posOffset>
            </wp:positionV>
            <wp:extent cx="734270" cy="878542"/>
            <wp:effectExtent l="0" t="0" r="889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4270" cy="878542"/>
                    </a:xfrm>
                    <a:prstGeom prst="rect">
                      <a:avLst/>
                    </a:prstGeom>
                    <a:noFill/>
                    <a:ln w="9525">
                      <a:noFill/>
                      <a:miter lim="800000"/>
                      <a:headEnd/>
                      <a:tailEnd/>
                    </a:ln>
                  </pic:spPr>
                </pic:pic>
              </a:graphicData>
            </a:graphic>
          </wp:anchor>
        </w:drawing>
      </w:r>
      <w:r w:rsidRPr="00F52712">
        <w:rPr>
          <w:rFonts w:ascii="Times New Roman" w:hAnsi="Times New Roman" w:cs="Times New Roman"/>
          <w:sz w:val="24"/>
          <w:szCs w:val="24"/>
        </w:rPr>
        <w:t>PENGADILAN AGAMA NEGARA</w:t>
      </w: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r w:rsidRPr="00F52712">
        <w:rPr>
          <w:rFonts w:ascii="Times New Roman" w:hAnsi="Times New Roman" w:cs="Times New Roman"/>
          <w:sz w:val="24"/>
          <w:szCs w:val="24"/>
        </w:rPr>
        <w:t>PENETAPAN KINERJA TAHUN 2016</w:t>
      </w: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0"/>
        <w:rPr>
          <w:rFonts w:ascii="Times New Roman" w:hAnsi="Times New Roman" w:cs="Times New Roman"/>
          <w:sz w:val="24"/>
          <w:szCs w:val="24"/>
        </w:rPr>
      </w:pPr>
      <w:r w:rsidRPr="00F52712">
        <w:rPr>
          <w:rFonts w:ascii="Times New Roman" w:hAnsi="Times New Roman" w:cs="Times New Roman"/>
          <w:sz w:val="24"/>
          <w:szCs w:val="24"/>
        </w:rPr>
        <w:t>Dalam rangka mewujudkan manajemin pemerintah yang efektif, trasparan dan akuntabel yang berorientasi pada hasil, yang bertanda tangan di bawah ini :</w:t>
      </w:r>
    </w:p>
    <w:p w:rsidR="0004315D" w:rsidRPr="00F52712" w:rsidRDefault="0004315D" w:rsidP="0004315D">
      <w:pPr>
        <w:pStyle w:val="ListParagraph"/>
        <w:spacing w:line="360" w:lineRule="auto"/>
        <w:ind w:left="0"/>
        <w:rPr>
          <w:rFonts w:ascii="Times New Roman" w:hAnsi="Times New Roman" w:cs="Times New Roman"/>
          <w:sz w:val="24"/>
          <w:szCs w:val="24"/>
        </w:rPr>
      </w:pPr>
    </w:p>
    <w:p w:rsidR="0004315D" w:rsidRPr="00F52712" w:rsidRDefault="0004315D" w:rsidP="0004315D">
      <w:pPr>
        <w:pStyle w:val="ListParagraph"/>
        <w:tabs>
          <w:tab w:val="left" w:pos="1418"/>
          <w:tab w:val="left" w:pos="1701"/>
        </w:tabs>
        <w:spacing w:line="360" w:lineRule="auto"/>
        <w:ind w:left="0"/>
        <w:rPr>
          <w:rFonts w:ascii="Times New Roman" w:hAnsi="Times New Roman" w:cs="Times New Roman"/>
          <w:sz w:val="24"/>
          <w:szCs w:val="24"/>
        </w:rPr>
      </w:pPr>
      <w:r w:rsidRPr="00F52712">
        <w:rPr>
          <w:rFonts w:ascii="Times New Roman" w:hAnsi="Times New Roman" w:cs="Times New Roman"/>
          <w:sz w:val="24"/>
          <w:szCs w:val="24"/>
        </w:rPr>
        <w:t>Nama</w:t>
      </w:r>
      <w:r w:rsidRPr="00F52712">
        <w:rPr>
          <w:rFonts w:ascii="Times New Roman" w:hAnsi="Times New Roman" w:cs="Times New Roman"/>
          <w:sz w:val="24"/>
          <w:szCs w:val="24"/>
        </w:rPr>
        <w:tab/>
        <w:t>:</w:t>
      </w:r>
      <w:r w:rsidRPr="00F52712">
        <w:rPr>
          <w:rFonts w:ascii="Times New Roman" w:hAnsi="Times New Roman" w:cs="Times New Roman"/>
          <w:sz w:val="24"/>
          <w:szCs w:val="24"/>
        </w:rPr>
        <w:tab/>
      </w:r>
      <w:r w:rsidR="00805D79">
        <w:rPr>
          <w:rFonts w:ascii="Times New Roman" w:hAnsi="Times New Roman" w:cs="Times New Roman"/>
          <w:sz w:val="24"/>
          <w:szCs w:val="24"/>
          <w:lang w:val="id-ID"/>
        </w:rPr>
        <w:t>H. Husnan Taparrod, S.H</w:t>
      </w:r>
      <w:r w:rsidRPr="00F52712">
        <w:rPr>
          <w:rFonts w:ascii="Times New Roman" w:hAnsi="Times New Roman" w:cs="Times New Roman"/>
          <w:sz w:val="24"/>
          <w:szCs w:val="24"/>
        </w:rPr>
        <w:t>.</w:t>
      </w:r>
    </w:p>
    <w:p w:rsidR="0004315D" w:rsidRPr="00F52712" w:rsidRDefault="0004315D" w:rsidP="0004315D">
      <w:pPr>
        <w:pStyle w:val="ListParagraph"/>
        <w:tabs>
          <w:tab w:val="left" w:pos="1418"/>
          <w:tab w:val="left" w:pos="1701"/>
        </w:tabs>
        <w:spacing w:line="360" w:lineRule="auto"/>
        <w:ind w:left="0"/>
        <w:rPr>
          <w:rFonts w:ascii="Times New Roman" w:hAnsi="Times New Roman" w:cs="Times New Roman"/>
          <w:sz w:val="24"/>
          <w:szCs w:val="24"/>
        </w:rPr>
      </w:pPr>
      <w:r w:rsidRPr="00F52712">
        <w:rPr>
          <w:rFonts w:ascii="Times New Roman" w:hAnsi="Times New Roman" w:cs="Times New Roman"/>
          <w:sz w:val="24"/>
          <w:szCs w:val="24"/>
        </w:rPr>
        <w:t>Jabatan</w:t>
      </w:r>
      <w:r w:rsidRPr="00F52712">
        <w:rPr>
          <w:rFonts w:ascii="Times New Roman" w:hAnsi="Times New Roman" w:cs="Times New Roman"/>
          <w:sz w:val="24"/>
          <w:szCs w:val="24"/>
        </w:rPr>
        <w:tab/>
        <w:t>:</w:t>
      </w:r>
      <w:r w:rsidRPr="00F52712">
        <w:rPr>
          <w:rFonts w:ascii="Times New Roman" w:hAnsi="Times New Roman" w:cs="Times New Roman"/>
          <w:sz w:val="24"/>
          <w:szCs w:val="24"/>
        </w:rPr>
        <w:tab/>
      </w:r>
      <w:r w:rsidR="00805D79">
        <w:rPr>
          <w:rFonts w:ascii="Times New Roman" w:hAnsi="Times New Roman" w:cs="Times New Roman"/>
          <w:sz w:val="24"/>
          <w:szCs w:val="24"/>
          <w:lang w:val="id-ID"/>
        </w:rPr>
        <w:t xml:space="preserve">Wakil </w:t>
      </w:r>
      <w:r w:rsidRPr="00F52712">
        <w:rPr>
          <w:rFonts w:ascii="Times New Roman" w:hAnsi="Times New Roman" w:cs="Times New Roman"/>
          <w:sz w:val="24"/>
          <w:szCs w:val="24"/>
        </w:rPr>
        <w:t>Panitera Pengadilan Agama Negara</w:t>
      </w: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 xml:space="preserve">Selanjutnya disebut  sebagai </w:t>
      </w:r>
      <w:r w:rsidRPr="00F52712">
        <w:rPr>
          <w:rFonts w:ascii="Times New Roman" w:hAnsi="Times New Roman" w:cs="Times New Roman"/>
          <w:b/>
          <w:sz w:val="24"/>
          <w:szCs w:val="24"/>
        </w:rPr>
        <w:t>pihak pertama</w:t>
      </w:r>
    </w:p>
    <w:p w:rsidR="0004315D" w:rsidRPr="00F52712" w:rsidRDefault="0004315D" w:rsidP="0004315D">
      <w:pPr>
        <w:pStyle w:val="ListParagraph"/>
        <w:tabs>
          <w:tab w:val="left" w:pos="1418"/>
          <w:tab w:val="left" w:pos="1701"/>
        </w:tabs>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Nama</w:t>
      </w:r>
      <w:r w:rsidRPr="00F52712">
        <w:rPr>
          <w:rFonts w:ascii="Times New Roman" w:hAnsi="Times New Roman" w:cs="Times New Roman"/>
          <w:sz w:val="24"/>
          <w:szCs w:val="24"/>
        </w:rPr>
        <w:tab/>
        <w:t>:</w:t>
      </w:r>
      <w:r w:rsidRPr="00F52712">
        <w:rPr>
          <w:rFonts w:ascii="Times New Roman" w:hAnsi="Times New Roman" w:cs="Times New Roman"/>
          <w:sz w:val="24"/>
          <w:szCs w:val="24"/>
        </w:rPr>
        <w:tab/>
        <w:t>Drs. Hafis, MH.</w:t>
      </w:r>
    </w:p>
    <w:p w:rsidR="0004315D" w:rsidRPr="00F52712" w:rsidRDefault="0004315D" w:rsidP="0004315D">
      <w:pPr>
        <w:pStyle w:val="ListParagraph"/>
        <w:tabs>
          <w:tab w:val="left" w:pos="1418"/>
          <w:tab w:val="left" w:pos="1701"/>
        </w:tabs>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Jabatan</w:t>
      </w:r>
      <w:r w:rsidRPr="00F52712">
        <w:rPr>
          <w:rFonts w:ascii="Times New Roman" w:hAnsi="Times New Roman" w:cs="Times New Roman"/>
          <w:sz w:val="24"/>
          <w:szCs w:val="24"/>
        </w:rPr>
        <w:tab/>
        <w:t>:</w:t>
      </w:r>
      <w:r w:rsidRPr="00F52712">
        <w:rPr>
          <w:rFonts w:ascii="Times New Roman" w:hAnsi="Times New Roman" w:cs="Times New Roman"/>
          <w:sz w:val="24"/>
          <w:szCs w:val="24"/>
        </w:rPr>
        <w:tab/>
        <w:t>Ketua Pengadilan Agama Negara</w:t>
      </w: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 xml:space="preserve">Selaku atasan langsung pihak pertama selanjutnya disebut </w:t>
      </w:r>
      <w:r w:rsidRPr="00F52712">
        <w:rPr>
          <w:rFonts w:ascii="Times New Roman" w:hAnsi="Times New Roman" w:cs="Times New Roman"/>
          <w:b/>
          <w:sz w:val="24"/>
          <w:szCs w:val="24"/>
        </w:rPr>
        <w:t xml:space="preserve">pihak kedua. </w:t>
      </w:r>
      <w:r w:rsidRPr="00F52712">
        <w:rPr>
          <w:rFonts w:ascii="Times New Roman" w:hAnsi="Times New Roman" w:cs="Times New Roman"/>
          <w:sz w:val="24"/>
          <w:szCs w:val="24"/>
        </w:rPr>
        <w:t>Pihak pertama pada tahun 2016 ini berjanji akan mewujudkan target kinerja yang seharusnya sesuai lampiran perjanjian ini, dalam rangka mencapai target menengah seperti yang telah ditetapkan dalam dokumen perencanaan. Keberhasilan dan kegagalan pencapaian target kinerja tersebut menjadi tanggung jawab pihak pertama.</w:t>
      </w: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Pihak kedua akan memberikan supervise yang diperlukan serta akan melakukan evaluasi akuntabilitas kinerja terhadap capaian kinerja dari perjanjian ini dan pengambilan tindakan yang akan diperlukan dalam rangka pemberian penghargaan dan sanksi.</w:t>
      </w: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Negara, 4 Januari 2016</w:t>
      </w: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Ketua</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001E2A32">
        <w:rPr>
          <w:rFonts w:ascii="Times New Roman" w:hAnsi="Times New Roman" w:cs="Times New Roman"/>
          <w:sz w:val="24"/>
          <w:szCs w:val="24"/>
          <w:lang w:val="id-ID"/>
        </w:rPr>
        <w:t xml:space="preserve">Wakil </w:t>
      </w:r>
      <w:r w:rsidRPr="00F52712">
        <w:rPr>
          <w:rFonts w:ascii="Times New Roman" w:hAnsi="Times New Roman" w:cs="Times New Roman"/>
          <w:sz w:val="24"/>
          <w:szCs w:val="24"/>
        </w:rPr>
        <w:t>Panitera</w:t>
      </w: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 xml:space="preserve">Pengadilan Agama Negara, </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Pengadilan Agama Negara,</w:t>
      </w: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ind w:left="0"/>
        <w:rPr>
          <w:rFonts w:ascii="Times New Roman" w:hAnsi="Times New Roman" w:cs="Times New Roman"/>
          <w:sz w:val="24"/>
          <w:szCs w:val="24"/>
        </w:rPr>
      </w:pPr>
      <w:r w:rsidRPr="00F52712">
        <w:rPr>
          <w:rFonts w:ascii="Times New Roman" w:hAnsi="Times New Roman" w:cs="Times New Roman"/>
          <w:sz w:val="24"/>
          <w:szCs w:val="24"/>
        </w:rPr>
        <w:t>Drs. Hafis, MH.</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00805D79" w:rsidRPr="00805D79">
        <w:rPr>
          <w:rFonts w:ascii="Times New Roman" w:hAnsi="Times New Roman" w:cs="Times New Roman"/>
          <w:sz w:val="24"/>
          <w:szCs w:val="24"/>
        </w:rPr>
        <w:t>H. Husnan Taparrod, S.H.</w:t>
      </w:r>
    </w:p>
    <w:p w:rsidR="0004315D" w:rsidRPr="00805D79" w:rsidRDefault="0004315D" w:rsidP="0004315D">
      <w:pPr>
        <w:pStyle w:val="ListParagraph"/>
        <w:spacing w:line="360" w:lineRule="auto"/>
        <w:ind w:left="0"/>
        <w:rPr>
          <w:rFonts w:ascii="Times New Roman" w:hAnsi="Times New Roman" w:cs="Times New Roman"/>
          <w:sz w:val="24"/>
          <w:szCs w:val="24"/>
          <w:lang w:val="id-ID"/>
        </w:rPr>
      </w:pPr>
      <w:r w:rsidRPr="00F52712">
        <w:rPr>
          <w:rFonts w:ascii="Times New Roman" w:hAnsi="Times New Roman" w:cs="Times New Roman"/>
          <w:sz w:val="24"/>
          <w:szCs w:val="24"/>
        </w:rPr>
        <w:t>NIP. 19620316 199203 1 002</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NIP.</w:t>
      </w:r>
      <w:r w:rsidR="00805D79">
        <w:rPr>
          <w:rFonts w:ascii="Times New Roman" w:hAnsi="Times New Roman" w:cs="Times New Roman"/>
          <w:sz w:val="24"/>
          <w:szCs w:val="24"/>
          <w:lang w:val="id-ID"/>
        </w:rPr>
        <w:t>19690328 199203 1 001</w:t>
      </w:r>
    </w:p>
    <w:p w:rsidR="0004315D" w:rsidRPr="00F52712" w:rsidRDefault="0004315D" w:rsidP="0004315D">
      <w:pPr>
        <w:pStyle w:val="ListParagraph"/>
        <w:spacing w:line="360" w:lineRule="auto"/>
        <w:ind w:left="0"/>
        <w:rPr>
          <w:rFonts w:ascii="Times New Roman" w:hAnsi="Times New Roman" w:cs="Times New Roman"/>
          <w:sz w:val="24"/>
          <w:szCs w:val="24"/>
          <w:lang w:val="id-ID"/>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r w:rsidRPr="00F52712">
        <w:rPr>
          <w:rFonts w:ascii="Times New Roman" w:hAnsi="Times New Roman" w:cs="Times New Roman"/>
          <w:sz w:val="24"/>
          <w:szCs w:val="24"/>
        </w:rPr>
        <w:lastRenderedPageBreak/>
        <w:t>SURAT PERJANJIAN KINERJA</w:t>
      </w: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r w:rsidRPr="00F52712">
        <w:rPr>
          <w:rFonts w:ascii="Times New Roman" w:hAnsi="Times New Roman" w:cs="Times New Roman"/>
          <w:noProof/>
          <w:sz w:val="24"/>
          <w:szCs w:val="24"/>
          <w:lang w:eastAsia="en-US"/>
        </w:rPr>
        <w:drawing>
          <wp:anchor distT="0" distB="0" distL="114300" distR="114300" simplePos="0" relativeHeight="251667456" behindDoc="1" locked="0" layoutInCell="1" allowOverlap="1">
            <wp:simplePos x="0" y="0"/>
            <wp:positionH relativeFrom="column">
              <wp:posOffset>2235422</wp:posOffset>
            </wp:positionH>
            <wp:positionV relativeFrom="paragraph">
              <wp:posOffset>168910</wp:posOffset>
            </wp:positionV>
            <wp:extent cx="734270" cy="878542"/>
            <wp:effectExtent l="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4270" cy="878542"/>
                    </a:xfrm>
                    <a:prstGeom prst="rect">
                      <a:avLst/>
                    </a:prstGeom>
                    <a:noFill/>
                    <a:ln w="9525">
                      <a:noFill/>
                      <a:miter lim="800000"/>
                      <a:headEnd/>
                      <a:tailEnd/>
                    </a:ln>
                  </pic:spPr>
                </pic:pic>
              </a:graphicData>
            </a:graphic>
          </wp:anchor>
        </w:drawing>
      </w:r>
      <w:r w:rsidRPr="00F52712">
        <w:rPr>
          <w:rFonts w:ascii="Times New Roman" w:hAnsi="Times New Roman" w:cs="Times New Roman"/>
          <w:sz w:val="24"/>
          <w:szCs w:val="24"/>
        </w:rPr>
        <w:t>PENGADILAN AGAMA NEGARA</w:t>
      </w: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r w:rsidRPr="00F52712">
        <w:rPr>
          <w:rFonts w:ascii="Times New Roman" w:hAnsi="Times New Roman" w:cs="Times New Roman"/>
          <w:sz w:val="24"/>
          <w:szCs w:val="24"/>
        </w:rPr>
        <w:t>PERJANJIAN KINERJA TAHUN 2016</w:t>
      </w: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0"/>
        <w:rPr>
          <w:rFonts w:ascii="Times New Roman" w:hAnsi="Times New Roman" w:cs="Times New Roman"/>
          <w:sz w:val="24"/>
          <w:szCs w:val="24"/>
        </w:rPr>
      </w:pPr>
      <w:r w:rsidRPr="00F52712">
        <w:rPr>
          <w:rFonts w:ascii="Times New Roman" w:hAnsi="Times New Roman" w:cs="Times New Roman"/>
          <w:sz w:val="24"/>
          <w:szCs w:val="24"/>
        </w:rPr>
        <w:t>Dalam rangka mewujudkan manajemin pemerintah yang efektif, trasparan dan akuntabel yang berorientasi pada hasil, yang bertanda tangan di bawah ini :</w:t>
      </w:r>
    </w:p>
    <w:p w:rsidR="0004315D" w:rsidRPr="00F52712" w:rsidRDefault="0004315D" w:rsidP="0004315D">
      <w:pPr>
        <w:pStyle w:val="ListParagraph"/>
        <w:spacing w:line="360" w:lineRule="auto"/>
        <w:ind w:left="0" w:firstLine="567"/>
        <w:rPr>
          <w:rFonts w:ascii="Times New Roman" w:hAnsi="Times New Roman" w:cs="Times New Roman"/>
          <w:sz w:val="24"/>
          <w:szCs w:val="24"/>
        </w:rPr>
      </w:pPr>
    </w:p>
    <w:p w:rsidR="0004315D" w:rsidRPr="00F52712" w:rsidRDefault="0004315D" w:rsidP="0004315D">
      <w:pPr>
        <w:pStyle w:val="ListParagraph"/>
        <w:tabs>
          <w:tab w:val="left" w:pos="1418"/>
          <w:tab w:val="left" w:pos="1701"/>
        </w:tabs>
        <w:spacing w:line="360" w:lineRule="auto"/>
        <w:ind w:left="0"/>
        <w:rPr>
          <w:rFonts w:ascii="Times New Roman" w:hAnsi="Times New Roman" w:cs="Times New Roman"/>
          <w:sz w:val="24"/>
          <w:szCs w:val="24"/>
        </w:rPr>
      </w:pPr>
      <w:r w:rsidRPr="00F52712">
        <w:rPr>
          <w:rFonts w:ascii="Times New Roman" w:hAnsi="Times New Roman" w:cs="Times New Roman"/>
          <w:sz w:val="24"/>
          <w:szCs w:val="24"/>
        </w:rPr>
        <w:t>Nama</w:t>
      </w:r>
      <w:r w:rsidRPr="00F52712">
        <w:rPr>
          <w:rFonts w:ascii="Times New Roman" w:hAnsi="Times New Roman" w:cs="Times New Roman"/>
          <w:sz w:val="24"/>
          <w:szCs w:val="24"/>
        </w:rPr>
        <w:tab/>
        <w:t>:</w:t>
      </w:r>
      <w:r w:rsidRPr="00F52712">
        <w:rPr>
          <w:rFonts w:ascii="Times New Roman" w:hAnsi="Times New Roman" w:cs="Times New Roman"/>
          <w:sz w:val="24"/>
          <w:szCs w:val="24"/>
        </w:rPr>
        <w:tab/>
        <w:t>H. Halidin, S.H.</w:t>
      </w:r>
    </w:p>
    <w:p w:rsidR="0004315D" w:rsidRPr="00F52712" w:rsidRDefault="0004315D" w:rsidP="0004315D">
      <w:pPr>
        <w:pStyle w:val="ListParagraph"/>
        <w:tabs>
          <w:tab w:val="left" w:pos="1418"/>
          <w:tab w:val="left" w:pos="1701"/>
        </w:tabs>
        <w:spacing w:line="360" w:lineRule="auto"/>
        <w:ind w:left="0"/>
        <w:rPr>
          <w:rFonts w:ascii="Times New Roman" w:hAnsi="Times New Roman" w:cs="Times New Roman"/>
          <w:sz w:val="24"/>
          <w:szCs w:val="24"/>
        </w:rPr>
      </w:pPr>
      <w:r w:rsidRPr="00F52712">
        <w:rPr>
          <w:rFonts w:ascii="Times New Roman" w:hAnsi="Times New Roman" w:cs="Times New Roman"/>
          <w:sz w:val="24"/>
          <w:szCs w:val="24"/>
        </w:rPr>
        <w:t>Jabatan</w:t>
      </w:r>
      <w:r w:rsidRPr="00F52712">
        <w:rPr>
          <w:rFonts w:ascii="Times New Roman" w:hAnsi="Times New Roman" w:cs="Times New Roman"/>
          <w:sz w:val="24"/>
          <w:szCs w:val="24"/>
        </w:rPr>
        <w:tab/>
        <w:t>:</w:t>
      </w:r>
      <w:r w:rsidRPr="00F52712">
        <w:rPr>
          <w:rFonts w:ascii="Times New Roman" w:hAnsi="Times New Roman" w:cs="Times New Roman"/>
          <w:sz w:val="24"/>
          <w:szCs w:val="24"/>
        </w:rPr>
        <w:tab/>
        <w:t>Sekretaris Pengadilan Agama Negara</w:t>
      </w: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 xml:space="preserve">Selanjutnya disebut  sebagai </w:t>
      </w:r>
      <w:r w:rsidRPr="00F52712">
        <w:rPr>
          <w:rFonts w:ascii="Times New Roman" w:hAnsi="Times New Roman" w:cs="Times New Roman"/>
          <w:b/>
          <w:sz w:val="24"/>
          <w:szCs w:val="24"/>
        </w:rPr>
        <w:t>pihak pertama</w:t>
      </w:r>
    </w:p>
    <w:p w:rsidR="0004315D" w:rsidRPr="00F52712" w:rsidRDefault="0004315D" w:rsidP="0004315D">
      <w:pPr>
        <w:pStyle w:val="ListParagraph"/>
        <w:tabs>
          <w:tab w:val="left" w:pos="1418"/>
          <w:tab w:val="left" w:pos="1701"/>
        </w:tabs>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Nama</w:t>
      </w:r>
      <w:r w:rsidRPr="00F52712">
        <w:rPr>
          <w:rFonts w:ascii="Times New Roman" w:hAnsi="Times New Roman" w:cs="Times New Roman"/>
          <w:sz w:val="24"/>
          <w:szCs w:val="24"/>
        </w:rPr>
        <w:tab/>
        <w:t>:</w:t>
      </w:r>
      <w:r w:rsidRPr="00F52712">
        <w:rPr>
          <w:rFonts w:ascii="Times New Roman" w:hAnsi="Times New Roman" w:cs="Times New Roman"/>
          <w:sz w:val="24"/>
          <w:szCs w:val="24"/>
        </w:rPr>
        <w:tab/>
        <w:t>Drs. Hafis, MH.</w:t>
      </w:r>
    </w:p>
    <w:p w:rsidR="0004315D" w:rsidRPr="00F52712" w:rsidRDefault="0004315D" w:rsidP="0004315D">
      <w:pPr>
        <w:pStyle w:val="ListParagraph"/>
        <w:tabs>
          <w:tab w:val="left" w:pos="1418"/>
          <w:tab w:val="left" w:pos="1701"/>
        </w:tabs>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Jabatan</w:t>
      </w:r>
      <w:r w:rsidRPr="00F52712">
        <w:rPr>
          <w:rFonts w:ascii="Times New Roman" w:hAnsi="Times New Roman" w:cs="Times New Roman"/>
          <w:sz w:val="24"/>
          <w:szCs w:val="24"/>
        </w:rPr>
        <w:tab/>
        <w:t>:</w:t>
      </w:r>
      <w:r w:rsidRPr="00F52712">
        <w:rPr>
          <w:rFonts w:ascii="Times New Roman" w:hAnsi="Times New Roman" w:cs="Times New Roman"/>
          <w:sz w:val="24"/>
          <w:szCs w:val="24"/>
        </w:rPr>
        <w:tab/>
        <w:t>Ketua Pengadilan Agama Negara</w:t>
      </w: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 xml:space="preserve">Selaku atasan langsung pihak pertama selanjutnya disebut </w:t>
      </w:r>
      <w:r w:rsidRPr="00F52712">
        <w:rPr>
          <w:rFonts w:ascii="Times New Roman" w:hAnsi="Times New Roman" w:cs="Times New Roman"/>
          <w:b/>
          <w:sz w:val="24"/>
          <w:szCs w:val="24"/>
        </w:rPr>
        <w:t xml:space="preserve">pihak kedua. </w:t>
      </w:r>
      <w:r w:rsidRPr="00F52712">
        <w:rPr>
          <w:rFonts w:ascii="Times New Roman" w:hAnsi="Times New Roman" w:cs="Times New Roman"/>
          <w:sz w:val="24"/>
          <w:szCs w:val="24"/>
        </w:rPr>
        <w:t>Pihak pertama pada tahun 2016 ini berjanji akan mewujudkan target kinerja yang seharusnya sesuai lampiran perjanjian ini, dalam rangka mencapai target menengah seperti yang telah ditetapkan dalam dokumen perencanaan. Keberhasilan dan kegagalan pencapaian target kinerja tersebut menjadi tanggung jawab pihak pertama.</w:t>
      </w: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Pihak kedua akan memberikan supervise yang diperlukan serta akan melakukan evaluasi akuntabilitas kinerja terhadap capaian kinerja dari perjanjian ini dan pengambilan tindakan yang akan diperlukan dalam rangka pemberian penghargaan dan sanksi.</w:t>
      </w: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Negara, 4 Januari 2016</w:t>
      </w: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Ketua</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Sekretaris</w:t>
      </w: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 xml:space="preserve">Pengadilan Agama Negara, </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Pengadilan Agama Negara,</w:t>
      </w: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ind w:left="0"/>
        <w:rPr>
          <w:rFonts w:ascii="Times New Roman" w:hAnsi="Times New Roman" w:cs="Times New Roman"/>
          <w:sz w:val="24"/>
          <w:szCs w:val="24"/>
        </w:rPr>
      </w:pPr>
      <w:r w:rsidRPr="00F52712">
        <w:rPr>
          <w:rFonts w:ascii="Times New Roman" w:hAnsi="Times New Roman" w:cs="Times New Roman"/>
          <w:sz w:val="24"/>
          <w:szCs w:val="24"/>
        </w:rPr>
        <w:t>Drs. Hafis, MH.</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H. Halidin, S.H.</w:t>
      </w:r>
    </w:p>
    <w:p w:rsidR="0004315D" w:rsidRPr="0057257F" w:rsidRDefault="0004315D" w:rsidP="0004315D">
      <w:pPr>
        <w:pStyle w:val="ListParagraph"/>
        <w:spacing w:line="360" w:lineRule="auto"/>
        <w:ind w:left="0"/>
        <w:rPr>
          <w:rFonts w:ascii="Times New Roman" w:hAnsi="Times New Roman" w:cs="Times New Roman"/>
          <w:sz w:val="24"/>
          <w:szCs w:val="24"/>
          <w:lang w:val="id-ID"/>
        </w:rPr>
      </w:pPr>
      <w:r w:rsidRPr="00F52712">
        <w:rPr>
          <w:rFonts w:ascii="Times New Roman" w:hAnsi="Times New Roman" w:cs="Times New Roman"/>
          <w:sz w:val="24"/>
          <w:szCs w:val="24"/>
        </w:rPr>
        <w:t>NIP. 19620316 199203 1 002</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NIP.19600210 198103 1 004</w:t>
      </w:r>
    </w:p>
    <w:p w:rsidR="0069738C" w:rsidRDefault="0004315D" w:rsidP="0004315D">
      <w:pPr>
        <w:jc w:val="center"/>
        <w:rPr>
          <w:rFonts w:ascii="Times New Roman" w:hAnsi="Times New Roman" w:cs="Times New Roman"/>
          <w:sz w:val="24"/>
          <w:szCs w:val="24"/>
          <w:lang w:val="id-ID"/>
        </w:rPr>
      </w:pPr>
      <w:r w:rsidRPr="00F52712">
        <w:rPr>
          <w:rFonts w:ascii="Times New Roman" w:hAnsi="Times New Roman" w:cs="Times New Roman"/>
          <w:sz w:val="24"/>
          <w:szCs w:val="24"/>
        </w:rPr>
        <w:lastRenderedPageBreak/>
        <w:t xml:space="preserve">RENCANA KINERJA PENGADILAN AGAMA NEGARA  </w:t>
      </w:r>
    </w:p>
    <w:p w:rsidR="0004315D" w:rsidRDefault="0004315D" w:rsidP="0004315D">
      <w:pPr>
        <w:jc w:val="center"/>
        <w:rPr>
          <w:rFonts w:ascii="Times New Roman" w:hAnsi="Times New Roman" w:cs="Times New Roman"/>
          <w:sz w:val="24"/>
          <w:szCs w:val="24"/>
          <w:lang w:val="id-ID"/>
        </w:rPr>
      </w:pPr>
      <w:r w:rsidRPr="00F52712">
        <w:rPr>
          <w:rFonts w:ascii="Times New Roman" w:hAnsi="Times New Roman" w:cs="Times New Roman"/>
          <w:sz w:val="24"/>
          <w:szCs w:val="24"/>
        </w:rPr>
        <w:t xml:space="preserve">       TAHUN 2016</w:t>
      </w:r>
    </w:p>
    <w:p w:rsidR="00F52712" w:rsidRPr="00F52712" w:rsidRDefault="00F52712" w:rsidP="0004315D">
      <w:pPr>
        <w:jc w:val="center"/>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612"/>
        <w:gridCol w:w="2333"/>
        <w:gridCol w:w="3712"/>
        <w:gridCol w:w="1496"/>
      </w:tblGrid>
      <w:tr w:rsidR="0004315D" w:rsidRPr="00F52712" w:rsidTr="00F52712">
        <w:trPr>
          <w:trHeight w:val="410"/>
        </w:trPr>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NO</w:t>
            </w:r>
          </w:p>
        </w:tc>
        <w:tc>
          <w:tcPr>
            <w:tcW w:w="2430"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SASARAN</w:t>
            </w:r>
          </w:p>
        </w:tc>
        <w:tc>
          <w:tcPr>
            <w:tcW w:w="398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INDIKATOR KINERJA</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TARGET</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pelayanan perkara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sisa perkara tahun lalu</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tahun berjalan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88%</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kurang dari 5 bulan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perkara yang diselesaikan melalui proses mediasi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2</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tertib administrasi perkara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berkas perkara yang diregester (didaftar) dan siap disidangkan oleh Majelis</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ketapan waktu minutasi berkas perkara yang diputus</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salinan putusan dan Penetapan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sisa panjar</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Akta Cerai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3</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akses pelayana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dengan layanan bebas biaya perkara (prodeo)</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dengan layanan siding terpadu</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yang disidangkan melalui siding di luar gedung Pengadilan (siding keliling)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51%</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4</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Penerapan manajemen perkara berbasis elektronik</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unggahan data perkara masuk</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unggahan data jadwal sidang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publikasi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tindak lanjut pengaduan masyarakat yang dipublikasikan di Website</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kualitas pengawasan</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pengaduan yang ditindaklanjuti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temuan yang ditindaklanjuti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6</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Dukungan manajemen dan pelaksaan tugas teknis</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pembayaran gaji dan tunjangan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belanja barang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lastRenderedPageBreak/>
              <w:t>7</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sarana dan prasarana aparatur</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belanja modal</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8</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Meningkatkan kinerja bagian perencanaan, IT dan Pelaporan</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rencana program dan anggaran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pemantauan, evaluasi dan dokumentasi serta pelaporan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bl>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Default="0004315D"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111B37" w:rsidRDefault="00111B37" w:rsidP="0004315D">
      <w:pPr>
        <w:pStyle w:val="ListParagraph"/>
        <w:spacing w:line="360" w:lineRule="auto"/>
        <w:ind w:left="426"/>
        <w:rPr>
          <w:rFonts w:ascii="Times New Roman" w:hAnsi="Times New Roman" w:cs="Times New Roman"/>
          <w:sz w:val="24"/>
          <w:szCs w:val="24"/>
          <w:lang w:val="id-ID"/>
        </w:rPr>
      </w:pPr>
    </w:p>
    <w:p w:rsidR="0057257F" w:rsidRDefault="0057257F" w:rsidP="0004315D">
      <w:pPr>
        <w:pStyle w:val="ListParagraph"/>
        <w:spacing w:line="360" w:lineRule="auto"/>
        <w:ind w:left="426"/>
        <w:rPr>
          <w:rFonts w:ascii="Times New Roman" w:hAnsi="Times New Roman" w:cs="Times New Roman"/>
          <w:sz w:val="24"/>
          <w:szCs w:val="24"/>
          <w:lang w:val="id-ID"/>
        </w:rPr>
      </w:pPr>
    </w:p>
    <w:p w:rsidR="0069738C" w:rsidRDefault="0004315D" w:rsidP="0004315D">
      <w:pPr>
        <w:jc w:val="center"/>
        <w:rPr>
          <w:rFonts w:ascii="Times New Roman" w:hAnsi="Times New Roman" w:cs="Times New Roman"/>
          <w:sz w:val="24"/>
          <w:szCs w:val="24"/>
          <w:lang w:val="id-ID"/>
        </w:rPr>
      </w:pPr>
      <w:r w:rsidRPr="00F52712">
        <w:rPr>
          <w:rFonts w:ascii="Times New Roman" w:hAnsi="Times New Roman" w:cs="Times New Roman"/>
          <w:sz w:val="24"/>
          <w:szCs w:val="24"/>
        </w:rPr>
        <w:lastRenderedPageBreak/>
        <w:t xml:space="preserve">RENCANA KINERJA PENGADILAN AGAMA NEGARA   </w:t>
      </w:r>
    </w:p>
    <w:p w:rsidR="0004315D" w:rsidRPr="0057257F" w:rsidRDefault="0004315D" w:rsidP="0004315D">
      <w:pPr>
        <w:jc w:val="center"/>
        <w:rPr>
          <w:rFonts w:ascii="Times New Roman" w:hAnsi="Times New Roman" w:cs="Times New Roman"/>
          <w:sz w:val="24"/>
          <w:szCs w:val="24"/>
          <w:lang w:val="id-ID"/>
        </w:rPr>
      </w:pPr>
      <w:r w:rsidRPr="00F52712">
        <w:rPr>
          <w:rFonts w:ascii="Times New Roman" w:hAnsi="Times New Roman" w:cs="Times New Roman"/>
          <w:sz w:val="24"/>
          <w:szCs w:val="24"/>
        </w:rPr>
        <w:t xml:space="preserve">      TAHUN 201</w:t>
      </w:r>
      <w:r w:rsidR="0057257F">
        <w:rPr>
          <w:rFonts w:ascii="Times New Roman" w:hAnsi="Times New Roman" w:cs="Times New Roman"/>
          <w:sz w:val="24"/>
          <w:szCs w:val="24"/>
          <w:lang w:val="id-ID"/>
        </w:rPr>
        <w:t>6</w:t>
      </w:r>
    </w:p>
    <w:p w:rsidR="00F52712" w:rsidRPr="00F52712" w:rsidRDefault="00F52712" w:rsidP="0004315D">
      <w:pPr>
        <w:jc w:val="center"/>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612"/>
        <w:gridCol w:w="2333"/>
        <w:gridCol w:w="3712"/>
        <w:gridCol w:w="1496"/>
      </w:tblGrid>
      <w:tr w:rsidR="0004315D" w:rsidRPr="00F52712" w:rsidTr="00F52712">
        <w:trPr>
          <w:trHeight w:val="410"/>
        </w:trPr>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NO</w:t>
            </w:r>
          </w:p>
        </w:tc>
        <w:tc>
          <w:tcPr>
            <w:tcW w:w="2430"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SASARAN</w:t>
            </w:r>
          </w:p>
        </w:tc>
        <w:tc>
          <w:tcPr>
            <w:tcW w:w="398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INDIKATOR KINERJA</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TARGET</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pelayanan perkara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sisa perkara tahun lalu</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tahun berjalan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90%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kurang dari 5 bulan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15%</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perkara yang diselesaikan melalui proses mediasi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2</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tertib administrasi perkara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berkas perkara yang diregester (didaftar) dan siap disidangkan oleh Majelis</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ketapan waktu minutasi berkas perkara yang diputus</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salinan putusan dan Penetapan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sisa panjar</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Akta Cerai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3</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akses pelayana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dengan layanan bebas biaya perkara (prodeo)</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dengan layanan siding terpadu</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yang disidangkan melalui siding di luar gedung Pengadilan (siding keliling)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51%</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4</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Penerapan manajemen perkara berbasis elektronik</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unggahan data perkara masuk</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unggahan data jadwal sidang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publikasi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tindak lanjut pengaduan masyarakat yang dipublikasikan di Website</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kualitas pengawasan</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pengaduan yang ditindaklanjuti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temuan yang ditindaklanjuti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6</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Dukungan manajemen dan pelaksaan tugas teknis</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pembayaran gaji dan tunjangan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belanja barang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lastRenderedPageBreak/>
              <w:t>7</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sarana dan prasarana aparatur</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belanja modal</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8</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Meningkatkan kinerja bagian perencanaan, IT dan Pelaporan</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rencana program dan anggaran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pemantauan, evaluasi dan dokumentasi serta pelaporan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bl>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lang w:val="id-ID"/>
        </w:rPr>
      </w:pPr>
    </w:p>
    <w:p w:rsidR="0004315D" w:rsidRDefault="0004315D"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Pr="0069738C" w:rsidRDefault="00F52712" w:rsidP="0069738C">
      <w:pPr>
        <w:spacing w:line="360" w:lineRule="auto"/>
        <w:rPr>
          <w:rFonts w:ascii="Times New Roman" w:hAnsi="Times New Roman" w:cs="Times New Roman"/>
          <w:sz w:val="24"/>
          <w:szCs w:val="24"/>
          <w:lang w:val="id-ID"/>
        </w:rPr>
      </w:pPr>
    </w:p>
    <w:p w:rsidR="00F52712" w:rsidRDefault="00F52712" w:rsidP="0004315D">
      <w:pPr>
        <w:pStyle w:val="ListParagraph"/>
        <w:spacing w:line="360" w:lineRule="auto"/>
        <w:ind w:left="426"/>
        <w:rPr>
          <w:rFonts w:ascii="Times New Roman" w:hAnsi="Times New Roman" w:cs="Times New Roman"/>
          <w:sz w:val="24"/>
          <w:szCs w:val="24"/>
          <w:lang w:val="id-ID"/>
        </w:rPr>
      </w:pPr>
    </w:p>
    <w:p w:rsidR="00F52712" w:rsidRPr="00F52712" w:rsidRDefault="00F52712" w:rsidP="0004315D">
      <w:pPr>
        <w:pStyle w:val="ListParagraph"/>
        <w:spacing w:line="360" w:lineRule="auto"/>
        <w:ind w:left="426"/>
        <w:rPr>
          <w:rFonts w:ascii="Times New Roman" w:hAnsi="Times New Roman" w:cs="Times New Roman"/>
          <w:sz w:val="24"/>
          <w:szCs w:val="24"/>
          <w:lang w:val="id-ID"/>
        </w:rPr>
      </w:pPr>
    </w:p>
    <w:p w:rsidR="0004315D" w:rsidRDefault="0004315D" w:rsidP="0004315D">
      <w:pPr>
        <w:pStyle w:val="ListParagraph"/>
        <w:spacing w:line="360" w:lineRule="auto"/>
        <w:ind w:left="426"/>
        <w:rPr>
          <w:rFonts w:ascii="Times New Roman" w:hAnsi="Times New Roman" w:cs="Times New Roman"/>
          <w:sz w:val="24"/>
          <w:szCs w:val="24"/>
          <w:lang w:val="id-ID"/>
        </w:rPr>
      </w:pPr>
    </w:p>
    <w:p w:rsidR="0069738C" w:rsidRDefault="0069738C" w:rsidP="0004315D">
      <w:pPr>
        <w:pStyle w:val="ListParagraph"/>
        <w:spacing w:line="360" w:lineRule="auto"/>
        <w:ind w:left="426"/>
        <w:rPr>
          <w:rFonts w:ascii="Times New Roman" w:hAnsi="Times New Roman" w:cs="Times New Roman"/>
          <w:sz w:val="24"/>
          <w:szCs w:val="24"/>
          <w:lang w:val="id-ID"/>
        </w:rPr>
      </w:pPr>
    </w:p>
    <w:p w:rsidR="0069738C" w:rsidRDefault="0069738C" w:rsidP="0004315D">
      <w:pPr>
        <w:pStyle w:val="ListParagraph"/>
        <w:spacing w:line="360" w:lineRule="auto"/>
        <w:ind w:left="426"/>
        <w:rPr>
          <w:rFonts w:ascii="Times New Roman" w:hAnsi="Times New Roman" w:cs="Times New Roman"/>
          <w:sz w:val="24"/>
          <w:szCs w:val="24"/>
          <w:lang w:val="id-ID"/>
        </w:rPr>
      </w:pPr>
    </w:p>
    <w:p w:rsidR="0069738C" w:rsidRDefault="0069738C" w:rsidP="0004315D">
      <w:pPr>
        <w:pStyle w:val="ListParagraph"/>
        <w:spacing w:line="360" w:lineRule="auto"/>
        <w:ind w:left="426"/>
        <w:rPr>
          <w:rFonts w:ascii="Times New Roman" w:hAnsi="Times New Roman" w:cs="Times New Roman"/>
          <w:sz w:val="24"/>
          <w:szCs w:val="24"/>
          <w:lang w:val="id-ID"/>
        </w:rPr>
      </w:pPr>
    </w:p>
    <w:p w:rsidR="00442BA3" w:rsidRDefault="00442BA3" w:rsidP="0004315D">
      <w:pPr>
        <w:pStyle w:val="ListParagraph"/>
        <w:spacing w:line="360" w:lineRule="auto"/>
        <w:ind w:left="426"/>
        <w:rPr>
          <w:rFonts w:ascii="Times New Roman" w:hAnsi="Times New Roman" w:cs="Times New Roman"/>
          <w:sz w:val="24"/>
          <w:szCs w:val="24"/>
          <w:lang w:val="id-ID"/>
        </w:rPr>
      </w:pPr>
    </w:p>
    <w:p w:rsidR="0069738C" w:rsidRPr="0069738C" w:rsidRDefault="0069738C" w:rsidP="0004315D">
      <w:pPr>
        <w:pStyle w:val="ListParagraph"/>
        <w:spacing w:line="360" w:lineRule="auto"/>
        <w:ind w:left="426"/>
        <w:rPr>
          <w:rFonts w:ascii="Times New Roman" w:hAnsi="Times New Roman" w:cs="Times New Roman"/>
          <w:sz w:val="24"/>
          <w:szCs w:val="24"/>
          <w:lang w:val="id-ID"/>
        </w:rPr>
      </w:pPr>
    </w:p>
    <w:p w:rsidR="0004315D" w:rsidRPr="00F52712" w:rsidRDefault="0004315D" w:rsidP="0004315D">
      <w:pPr>
        <w:jc w:val="center"/>
        <w:rPr>
          <w:rFonts w:ascii="Times New Roman" w:hAnsi="Times New Roman" w:cs="Times New Roman"/>
          <w:sz w:val="24"/>
          <w:szCs w:val="24"/>
        </w:rPr>
      </w:pPr>
      <w:r w:rsidRPr="00F52712">
        <w:rPr>
          <w:rFonts w:ascii="Times New Roman" w:hAnsi="Times New Roman" w:cs="Times New Roman"/>
          <w:sz w:val="24"/>
          <w:szCs w:val="24"/>
        </w:rPr>
        <w:lastRenderedPageBreak/>
        <w:t xml:space="preserve">RENCANA KINERJA PENGADILAN AGAMA NEGARA </w:t>
      </w:r>
    </w:p>
    <w:p w:rsidR="0004315D" w:rsidRDefault="0004315D" w:rsidP="0004315D">
      <w:pPr>
        <w:jc w:val="center"/>
        <w:rPr>
          <w:rFonts w:ascii="Times New Roman" w:hAnsi="Times New Roman" w:cs="Times New Roman"/>
          <w:sz w:val="24"/>
          <w:szCs w:val="24"/>
          <w:lang w:val="id-ID"/>
        </w:rPr>
      </w:pPr>
      <w:r w:rsidRPr="00F52712">
        <w:rPr>
          <w:rFonts w:ascii="Times New Roman" w:hAnsi="Times New Roman" w:cs="Times New Roman"/>
          <w:sz w:val="24"/>
          <w:szCs w:val="24"/>
        </w:rPr>
        <w:t>TAHUN 2017</w:t>
      </w:r>
    </w:p>
    <w:p w:rsidR="00F52712" w:rsidRPr="00F52712" w:rsidRDefault="00F52712" w:rsidP="0004315D">
      <w:pPr>
        <w:jc w:val="center"/>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611"/>
        <w:gridCol w:w="2312"/>
        <w:gridCol w:w="3744"/>
        <w:gridCol w:w="1486"/>
      </w:tblGrid>
      <w:tr w:rsidR="0004315D" w:rsidRPr="00F52712" w:rsidTr="00F52712">
        <w:trPr>
          <w:trHeight w:val="410"/>
        </w:trPr>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NO</w:t>
            </w:r>
          </w:p>
        </w:tc>
        <w:tc>
          <w:tcPr>
            <w:tcW w:w="2430"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SASARAN</w:t>
            </w:r>
          </w:p>
        </w:tc>
        <w:tc>
          <w:tcPr>
            <w:tcW w:w="398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INDIKATOR KINERJA</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TARGET</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pelayanan perkara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sisa perkara tahun lalu</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tahun berjalan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89%</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kurang dari 5 bulan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perkara yang diselesaikan melalui proses mediasi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2</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tertib administrasi perkara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berkas perkara yang diregester (didaftar) dan siap disidangkan oleh Majelis</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ketapan waktu minutasi berkas perkara yang diputus</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salinan putusan dan Penetapan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sisa panjar</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Akta Cerai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3</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akses pelayana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dengan layanan bebas biaya perkara (prodeo)</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dengan layanan siding terpadu</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yang disidangkan melalui siding di luar gedung Pengadilan (siding keliling)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51%</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4</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Penerapan manajemen perkara berbasis elektronik</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unggahan data perkara masuk</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unggahan data jadwal sidang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publikasi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tindak lanjut pengaduan masyarakat yang dipublikasikan di Website</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kualitas pengawasan</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 xml:space="preserve">Prosentase pengaduan yang </w:t>
            </w:r>
            <w:r w:rsidR="00376558">
              <w:rPr>
                <w:rFonts w:ascii="Times New Roman" w:hAnsi="Times New Roman" w:cs="Times New Roman"/>
                <w:sz w:val="24"/>
                <w:szCs w:val="24"/>
                <w:lang w:val="id-ID"/>
              </w:rPr>
              <w:t>;/</w:t>
            </w:r>
            <w:r w:rsidRPr="00F52712">
              <w:rPr>
                <w:rFonts w:ascii="Times New Roman" w:hAnsi="Times New Roman" w:cs="Times New Roman"/>
                <w:sz w:val="24"/>
                <w:szCs w:val="24"/>
              </w:rPr>
              <w:t>ditindaklanjuti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temuan yang ditindaklanjuti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6</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Dukungan manajemen dan pelaksaan tugas teknis</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pembayaran gaji dan tunjangan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belanja barang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lastRenderedPageBreak/>
              <w:t>7</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sarana dan prasarana aparatur</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belanja modal</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8</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Meningkatkan kinerja bagian perencanaan, IT dan Pelaporan</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rencana program dan anggaran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pemantauan, evaluasi dan dokumentasi serta pelaporan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bl>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426"/>
        <w:jc w:val="center"/>
        <w:rPr>
          <w:rFonts w:ascii="Times New Roman" w:hAnsi="Times New Roman" w:cs="Times New Roman"/>
          <w:sz w:val="24"/>
          <w:szCs w:val="24"/>
          <w:lang w:val="id-ID"/>
        </w:rPr>
      </w:pPr>
    </w:p>
    <w:p w:rsidR="0004315D" w:rsidRPr="00F52712" w:rsidRDefault="0004315D" w:rsidP="0004315D">
      <w:pPr>
        <w:pStyle w:val="ListParagraph"/>
        <w:spacing w:line="360" w:lineRule="auto"/>
        <w:ind w:left="426"/>
        <w:jc w:val="center"/>
        <w:rPr>
          <w:rFonts w:ascii="Times New Roman" w:hAnsi="Times New Roman" w:cs="Times New Roman"/>
          <w:sz w:val="24"/>
          <w:szCs w:val="24"/>
          <w:lang w:val="id-ID"/>
        </w:rPr>
      </w:pPr>
    </w:p>
    <w:p w:rsidR="0004315D" w:rsidRDefault="0004315D"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69738C" w:rsidRDefault="0069738C" w:rsidP="0004315D">
      <w:pPr>
        <w:pStyle w:val="ListParagraph"/>
        <w:spacing w:line="360" w:lineRule="auto"/>
        <w:ind w:left="426"/>
        <w:jc w:val="center"/>
        <w:rPr>
          <w:rFonts w:ascii="Times New Roman" w:hAnsi="Times New Roman" w:cs="Times New Roman"/>
          <w:sz w:val="24"/>
          <w:szCs w:val="24"/>
          <w:lang w:val="id-ID"/>
        </w:rPr>
      </w:pPr>
    </w:p>
    <w:p w:rsidR="0069738C" w:rsidRDefault="0069738C" w:rsidP="0004315D">
      <w:pPr>
        <w:pStyle w:val="ListParagraph"/>
        <w:spacing w:line="360" w:lineRule="auto"/>
        <w:ind w:left="426"/>
        <w:jc w:val="center"/>
        <w:rPr>
          <w:rFonts w:ascii="Times New Roman" w:hAnsi="Times New Roman" w:cs="Times New Roman"/>
          <w:sz w:val="24"/>
          <w:szCs w:val="24"/>
          <w:lang w:val="id-ID"/>
        </w:rPr>
      </w:pPr>
    </w:p>
    <w:p w:rsidR="0069738C" w:rsidRDefault="0069738C" w:rsidP="0004315D">
      <w:pPr>
        <w:pStyle w:val="ListParagraph"/>
        <w:spacing w:line="360" w:lineRule="auto"/>
        <w:ind w:left="426"/>
        <w:jc w:val="center"/>
        <w:rPr>
          <w:rFonts w:ascii="Times New Roman" w:hAnsi="Times New Roman" w:cs="Times New Roman"/>
          <w:sz w:val="24"/>
          <w:szCs w:val="24"/>
          <w:lang w:val="id-ID"/>
        </w:rPr>
      </w:pPr>
    </w:p>
    <w:p w:rsidR="0069738C" w:rsidRDefault="0069738C" w:rsidP="0004315D">
      <w:pPr>
        <w:pStyle w:val="ListParagraph"/>
        <w:spacing w:line="360" w:lineRule="auto"/>
        <w:ind w:left="426"/>
        <w:jc w:val="center"/>
        <w:rPr>
          <w:rFonts w:ascii="Times New Roman" w:hAnsi="Times New Roman" w:cs="Times New Roman"/>
          <w:sz w:val="24"/>
          <w:szCs w:val="24"/>
          <w:lang w:val="id-ID"/>
        </w:rPr>
      </w:pPr>
    </w:p>
    <w:p w:rsidR="0069738C" w:rsidRDefault="0069738C" w:rsidP="0004315D">
      <w:pPr>
        <w:pStyle w:val="ListParagraph"/>
        <w:spacing w:line="360" w:lineRule="auto"/>
        <w:ind w:left="426"/>
        <w:jc w:val="center"/>
        <w:rPr>
          <w:rFonts w:ascii="Times New Roman" w:hAnsi="Times New Roman" w:cs="Times New Roman"/>
          <w:sz w:val="24"/>
          <w:szCs w:val="24"/>
          <w:lang w:val="id-ID"/>
        </w:rPr>
      </w:pPr>
    </w:p>
    <w:p w:rsidR="0069738C" w:rsidRDefault="0069738C"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Pr="0069738C" w:rsidRDefault="00F52712" w:rsidP="0069738C">
      <w:pPr>
        <w:spacing w:line="360" w:lineRule="auto"/>
        <w:rPr>
          <w:rFonts w:ascii="Times New Roman" w:hAnsi="Times New Roman" w:cs="Times New Roman"/>
          <w:sz w:val="24"/>
          <w:szCs w:val="24"/>
          <w:lang w:val="id-ID"/>
        </w:rPr>
      </w:pPr>
    </w:p>
    <w:p w:rsidR="00F52712" w:rsidRDefault="00F52712" w:rsidP="0004315D">
      <w:pPr>
        <w:pStyle w:val="ListParagraph"/>
        <w:spacing w:line="360" w:lineRule="auto"/>
        <w:ind w:left="426"/>
        <w:jc w:val="center"/>
        <w:rPr>
          <w:rFonts w:ascii="Times New Roman" w:hAnsi="Times New Roman" w:cs="Times New Roman"/>
          <w:sz w:val="24"/>
          <w:szCs w:val="24"/>
          <w:lang w:val="id-ID"/>
        </w:rPr>
      </w:pPr>
    </w:p>
    <w:p w:rsidR="00F52712" w:rsidRPr="00F52712" w:rsidRDefault="00F52712" w:rsidP="0004315D">
      <w:pPr>
        <w:pStyle w:val="ListParagraph"/>
        <w:spacing w:line="360" w:lineRule="auto"/>
        <w:ind w:left="426"/>
        <w:jc w:val="center"/>
        <w:rPr>
          <w:rFonts w:ascii="Times New Roman" w:hAnsi="Times New Roman" w:cs="Times New Roman"/>
          <w:sz w:val="24"/>
          <w:szCs w:val="24"/>
          <w:lang w:val="id-ID"/>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r w:rsidRPr="00F52712">
        <w:rPr>
          <w:rFonts w:ascii="Times New Roman" w:hAnsi="Times New Roman" w:cs="Times New Roman"/>
          <w:sz w:val="24"/>
          <w:szCs w:val="24"/>
        </w:rPr>
        <w:lastRenderedPageBreak/>
        <w:t>SURAT PERJANJIAN KINERJA</w:t>
      </w: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r w:rsidRPr="00F52712">
        <w:rPr>
          <w:rFonts w:ascii="Times New Roman" w:hAnsi="Times New Roman" w:cs="Times New Roman"/>
          <w:noProof/>
          <w:sz w:val="24"/>
          <w:szCs w:val="24"/>
          <w:lang w:eastAsia="en-US"/>
        </w:rPr>
        <w:drawing>
          <wp:anchor distT="0" distB="0" distL="114300" distR="114300" simplePos="0" relativeHeight="251665408" behindDoc="1" locked="0" layoutInCell="1" allowOverlap="1">
            <wp:simplePos x="0" y="0"/>
            <wp:positionH relativeFrom="column">
              <wp:posOffset>2288584</wp:posOffset>
            </wp:positionH>
            <wp:positionV relativeFrom="paragraph">
              <wp:posOffset>173617</wp:posOffset>
            </wp:positionV>
            <wp:extent cx="734270" cy="878542"/>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4270" cy="878542"/>
                    </a:xfrm>
                    <a:prstGeom prst="rect">
                      <a:avLst/>
                    </a:prstGeom>
                    <a:noFill/>
                    <a:ln w="9525">
                      <a:noFill/>
                      <a:miter lim="800000"/>
                      <a:headEnd/>
                      <a:tailEnd/>
                    </a:ln>
                  </pic:spPr>
                </pic:pic>
              </a:graphicData>
            </a:graphic>
          </wp:anchor>
        </w:drawing>
      </w:r>
      <w:r w:rsidRPr="00F52712">
        <w:rPr>
          <w:rFonts w:ascii="Times New Roman" w:hAnsi="Times New Roman" w:cs="Times New Roman"/>
          <w:sz w:val="24"/>
          <w:szCs w:val="24"/>
        </w:rPr>
        <w:t>PENGADILAN AGAMA NEGARA</w:t>
      </w: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r w:rsidRPr="00F52712">
        <w:rPr>
          <w:rFonts w:ascii="Times New Roman" w:hAnsi="Times New Roman" w:cs="Times New Roman"/>
          <w:sz w:val="24"/>
          <w:szCs w:val="24"/>
        </w:rPr>
        <w:t>PERJANJIAN KINERJA TAHUN 2016</w:t>
      </w:r>
    </w:p>
    <w:p w:rsidR="0004315D" w:rsidRPr="00F52712" w:rsidRDefault="0004315D" w:rsidP="0004315D">
      <w:pPr>
        <w:pStyle w:val="ListParagraph"/>
        <w:spacing w:line="360" w:lineRule="auto"/>
        <w:ind w:left="426"/>
        <w:jc w:val="center"/>
        <w:rPr>
          <w:rFonts w:ascii="Times New Roman" w:hAnsi="Times New Roman" w:cs="Times New Roman"/>
          <w:sz w:val="24"/>
          <w:szCs w:val="24"/>
        </w:rPr>
      </w:pPr>
    </w:p>
    <w:p w:rsidR="0004315D" w:rsidRPr="00F52712" w:rsidRDefault="0004315D" w:rsidP="0004315D">
      <w:pPr>
        <w:pStyle w:val="ListParagraph"/>
        <w:spacing w:line="360" w:lineRule="auto"/>
        <w:ind w:left="0" w:firstLine="567"/>
        <w:rPr>
          <w:rFonts w:ascii="Times New Roman" w:hAnsi="Times New Roman" w:cs="Times New Roman"/>
          <w:sz w:val="24"/>
          <w:szCs w:val="24"/>
        </w:rPr>
      </w:pPr>
      <w:r w:rsidRPr="00F52712">
        <w:rPr>
          <w:rFonts w:ascii="Times New Roman" w:hAnsi="Times New Roman" w:cs="Times New Roman"/>
          <w:sz w:val="24"/>
          <w:szCs w:val="24"/>
        </w:rPr>
        <w:t>Dalam rangka mewujudkan manajemin pemerintah yang efektif, trasparan dan akuntabel yang berorientasi pada hasil, yang bertanda tangan di bawah ini :</w:t>
      </w:r>
    </w:p>
    <w:p w:rsidR="0004315D" w:rsidRPr="00F52712" w:rsidRDefault="0004315D" w:rsidP="0004315D">
      <w:pPr>
        <w:pStyle w:val="ListParagraph"/>
        <w:spacing w:line="360" w:lineRule="auto"/>
        <w:ind w:left="0" w:firstLine="567"/>
        <w:rPr>
          <w:rFonts w:ascii="Times New Roman" w:hAnsi="Times New Roman" w:cs="Times New Roman"/>
          <w:sz w:val="24"/>
          <w:szCs w:val="24"/>
        </w:rPr>
      </w:pPr>
    </w:p>
    <w:p w:rsidR="0004315D" w:rsidRPr="00F52712" w:rsidRDefault="0004315D" w:rsidP="0004315D">
      <w:pPr>
        <w:pStyle w:val="ListParagraph"/>
        <w:tabs>
          <w:tab w:val="left" w:pos="1418"/>
          <w:tab w:val="left" w:pos="1701"/>
        </w:tabs>
        <w:spacing w:line="360" w:lineRule="auto"/>
        <w:ind w:left="0"/>
        <w:rPr>
          <w:rFonts w:ascii="Times New Roman" w:hAnsi="Times New Roman" w:cs="Times New Roman"/>
          <w:sz w:val="24"/>
          <w:szCs w:val="24"/>
        </w:rPr>
      </w:pPr>
      <w:r w:rsidRPr="00F52712">
        <w:rPr>
          <w:rFonts w:ascii="Times New Roman" w:hAnsi="Times New Roman" w:cs="Times New Roman"/>
          <w:sz w:val="24"/>
          <w:szCs w:val="24"/>
        </w:rPr>
        <w:t>Nama</w:t>
      </w:r>
      <w:r w:rsidRPr="00F52712">
        <w:rPr>
          <w:rFonts w:ascii="Times New Roman" w:hAnsi="Times New Roman" w:cs="Times New Roman"/>
          <w:sz w:val="24"/>
          <w:szCs w:val="24"/>
        </w:rPr>
        <w:tab/>
        <w:t>:</w:t>
      </w:r>
      <w:r w:rsidRPr="00F52712">
        <w:rPr>
          <w:rFonts w:ascii="Times New Roman" w:hAnsi="Times New Roman" w:cs="Times New Roman"/>
          <w:sz w:val="24"/>
          <w:szCs w:val="24"/>
        </w:rPr>
        <w:tab/>
        <w:t>H. Halidin, S.H.</w:t>
      </w:r>
    </w:p>
    <w:p w:rsidR="0004315D" w:rsidRPr="00F52712" w:rsidRDefault="0004315D" w:rsidP="0004315D">
      <w:pPr>
        <w:pStyle w:val="ListParagraph"/>
        <w:tabs>
          <w:tab w:val="left" w:pos="1418"/>
          <w:tab w:val="left" w:pos="1701"/>
        </w:tabs>
        <w:spacing w:line="360" w:lineRule="auto"/>
        <w:ind w:left="0"/>
        <w:rPr>
          <w:rFonts w:ascii="Times New Roman" w:hAnsi="Times New Roman" w:cs="Times New Roman"/>
          <w:sz w:val="24"/>
          <w:szCs w:val="24"/>
        </w:rPr>
      </w:pPr>
      <w:r w:rsidRPr="00F52712">
        <w:rPr>
          <w:rFonts w:ascii="Times New Roman" w:hAnsi="Times New Roman" w:cs="Times New Roman"/>
          <w:sz w:val="24"/>
          <w:szCs w:val="24"/>
        </w:rPr>
        <w:t>Jabatan</w:t>
      </w:r>
      <w:r w:rsidRPr="00F52712">
        <w:rPr>
          <w:rFonts w:ascii="Times New Roman" w:hAnsi="Times New Roman" w:cs="Times New Roman"/>
          <w:sz w:val="24"/>
          <w:szCs w:val="24"/>
        </w:rPr>
        <w:tab/>
        <w:t>:</w:t>
      </w:r>
      <w:r w:rsidRPr="00F52712">
        <w:rPr>
          <w:rFonts w:ascii="Times New Roman" w:hAnsi="Times New Roman" w:cs="Times New Roman"/>
          <w:sz w:val="24"/>
          <w:szCs w:val="24"/>
        </w:rPr>
        <w:tab/>
        <w:t>Sekretaris Pengadilan Agama Negara</w:t>
      </w:r>
    </w:p>
    <w:p w:rsidR="0004315D" w:rsidRPr="00F52712" w:rsidRDefault="0004315D" w:rsidP="0004315D">
      <w:pPr>
        <w:pStyle w:val="ListParagraph"/>
        <w:spacing w:after="120" w:line="360" w:lineRule="auto"/>
        <w:ind w:left="0"/>
        <w:rPr>
          <w:rFonts w:ascii="Times New Roman" w:hAnsi="Times New Roman" w:cs="Times New Roman"/>
          <w:i/>
          <w:sz w:val="24"/>
          <w:szCs w:val="24"/>
        </w:rPr>
      </w:pPr>
      <w:r w:rsidRPr="00F52712">
        <w:rPr>
          <w:rFonts w:ascii="Times New Roman" w:hAnsi="Times New Roman" w:cs="Times New Roman"/>
          <w:sz w:val="24"/>
          <w:szCs w:val="24"/>
        </w:rPr>
        <w:t xml:space="preserve">Selanjutnya disebut </w:t>
      </w:r>
      <w:r w:rsidRPr="00F52712">
        <w:rPr>
          <w:rFonts w:ascii="Times New Roman" w:hAnsi="Times New Roman" w:cs="Times New Roman"/>
          <w:i/>
          <w:sz w:val="24"/>
          <w:szCs w:val="24"/>
        </w:rPr>
        <w:t>pihak pertama.</w:t>
      </w:r>
    </w:p>
    <w:p w:rsidR="0004315D" w:rsidRPr="00F52712" w:rsidRDefault="0004315D" w:rsidP="0004315D">
      <w:pPr>
        <w:pStyle w:val="ListParagraph"/>
        <w:spacing w:line="360" w:lineRule="auto"/>
        <w:ind w:left="0"/>
        <w:rPr>
          <w:rFonts w:ascii="Times New Roman" w:hAnsi="Times New Roman" w:cs="Times New Roman"/>
          <w:i/>
          <w:sz w:val="24"/>
          <w:szCs w:val="24"/>
        </w:rPr>
      </w:pPr>
    </w:p>
    <w:p w:rsidR="0004315D" w:rsidRPr="00F52712" w:rsidRDefault="0004315D" w:rsidP="0004315D">
      <w:pPr>
        <w:pStyle w:val="ListParagraph"/>
        <w:tabs>
          <w:tab w:val="left" w:pos="1418"/>
          <w:tab w:val="left" w:pos="1701"/>
        </w:tabs>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Nama</w:t>
      </w:r>
      <w:r w:rsidRPr="00F52712">
        <w:rPr>
          <w:rFonts w:ascii="Times New Roman" w:hAnsi="Times New Roman" w:cs="Times New Roman"/>
          <w:sz w:val="24"/>
          <w:szCs w:val="24"/>
        </w:rPr>
        <w:tab/>
        <w:t>:</w:t>
      </w:r>
      <w:r w:rsidRPr="00F52712">
        <w:rPr>
          <w:rFonts w:ascii="Times New Roman" w:hAnsi="Times New Roman" w:cs="Times New Roman"/>
          <w:sz w:val="24"/>
          <w:szCs w:val="24"/>
        </w:rPr>
        <w:tab/>
        <w:t>Drs. Hafis, MH.</w:t>
      </w:r>
    </w:p>
    <w:p w:rsidR="0004315D" w:rsidRPr="00F52712" w:rsidRDefault="0004315D" w:rsidP="0004315D">
      <w:pPr>
        <w:pStyle w:val="ListParagraph"/>
        <w:tabs>
          <w:tab w:val="left" w:pos="1418"/>
          <w:tab w:val="left" w:pos="1701"/>
        </w:tabs>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Jabatan</w:t>
      </w:r>
      <w:r w:rsidRPr="00F52712">
        <w:rPr>
          <w:rFonts w:ascii="Times New Roman" w:hAnsi="Times New Roman" w:cs="Times New Roman"/>
          <w:sz w:val="24"/>
          <w:szCs w:val="24"/>
        </w:rPr>
        <w:tab/>
        <w:t>:</w:t>
      </w:r>
      <w:r w:rsidRPr="00F52712">
        <w:rPr>
          <w:rFonts w:ascii="Times New Roman" w:hAnsi="Times New Roman" w:cs="Times New Roman"/>
          <w:sz w:val="24"/>
          <w:szCs w:val="24"/>
        </w:rPr>
        <w:tab/>
        <w:t>Ketua Pengadilan Agama Negara</w:t>
      </w:r>
    </w:p>
    <w:p w:rsidR="0004315D" w:rsidRPr="00F52712" w:rsidRDefault="0004315D" w:rsidP="0004315D">
      <w:pPr>
        <w:pStyle w:val="ListParagraph"/>
        <w:spacing w:after="120" w:line="360" w:lineRule="auto"/>
        <w:ind w:left="0"/>
        <w:rPr>
          <w:rFonts w:ascii="Times New Roman" w:hAnsi="Times New Roman" w:cs="Times New Roman"/>
          <w:i/>
          <w:sz w:val="24"/>
          <w:szCs w:val="24"/>
        </w:rPr>
      </w:pPr>
      <w:r w:rsidRPr="00F52712">
        <w:rPr>
          <w:rFonts w:ascii="Times New Roman" w:hAnsi="Times New Roman" w:cs="Times New Roman"/>
          <w:sz w:val="24"/>
          <w:szCs w:val="24"/>
        </w:rPr>
        <w:t xml:space="preserve">Selaku atasan pihak pertama selanjutnya disebut </w:t>
      </w:r>
      <w:r w:rsidRPr="00F52712">
        <w:rPr>
          <w:rFonts w:ascii="Times New Roman" w:hAnsi="Times New Roman" w:cs="Times New Roman"/>
          <w:i/>
          <w:sz w:val="24"/>
          <w:szCs w:val="24"/>
        </w:rPr>
        <w:t>pihak kedua.</w:t>
      </w:r>
    </w:p>
    <w:p w:rsidR="0004315D" w:rsidRPr="00F52712" w:rsidRDefault="0004315D" w:rsidP="0004315D">
      <w:pPr>
        <w:pStyle w:val="ListParagraph"/>
        <w:spacing w:after="120" w:line="360" w:lineRule="auto"/>
        <w:ind w:left="0"/>
        <w:rPr>
          <w:rFonts w:ascii="Times New Roman" w:hAnsi="Times New Roman" w:cs="Times New Roman"/>
          <w:i/>
          <w:sz w:val="24"/>
          <w:szCs w:val="24"/>
        </w:rPr>
      </w:pP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Pihak pertama berjanji akan mewujudkan target kinerja yang seharusnya sesuai lampiran perjanjian ini, dalam rangka mencapai target menengah seperti yang telah ditetapkan dalam dokumen perencanaan.</w:t>
      </w: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Keberhasilan dan kegagalan pencapaian target kinerja tersebut menjadi tanggung jawab kami.</w:t>
      </w: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Pihak kedua akan melakukan supervise yang diperlukan serta akan melakukan evaluasi terhadap capaian kinerja dari perjanjian ini dan pengambilan tindakan yang akan diperlukan dalam rangka pemberian penghargaan dan saksi.</w:t>
      </w: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Negara, 4 Januari 2016</w:t>
      </w:r>
    </w:p>
    <w:p w:rsidR="0004315D" w:rsidRPr="00F52712" w:rsidRDefault="0004315D" w:rsidP="0004315D">
      <w:pPr>
        <w:pStyle w:val="ListParagraph"/>
        <w:spacing w:after="120" w:line="360" w:lineRule="auto"/>
        <w:ind w:left="0"/>
        <w:rPr>
          <w:rFonts w:ascii="Times New Roman" w:hAnsi="Times New Roman" w:cs="Times New Roman"/>
          <w:sz w:val="24"/>
          <w:szCs w:val="24"/>
        </w:rPr>
      </w:pPr>
      <w:r w:rsidRPr="00F52712">
        <w:rPr>
          <w:rFonts w:ascii="Times New Roman" w:hAnsi="Times New Roman" w:cs="Times New Roman"/>
          <w:sz w:val="24"/>
          <w:szCs w:val="24"/>
        </w:rPr>
        <w:t>Pihak Kedua,</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Pihak Pertama</w:t>
      </w:r>
    </w:p>
    <w:p w:rsidR="0004315D" w:rsidRPr="00F52712" w:rsidRDefault="0004315D" w:rsidP="0004315D">
      <w:pPr>
        <w:pStyle w:val="ListParagraph"/>
        <w:spacing w:after="120" w:line="360" w:lineRule="auto"/>
        <w:ind w:left="0"/>
        <w:rPr>
          <w:rFonts w:ascii="Times New Roman" w:hAnsi="Times New Roman" w:cs="Times New Roman"/>
          <w:sz w:val="24"/>
          <w:szCs w:val="24"/>
        </w:rPr>
      </w:pPr>
    </w:p>
    <w:p w:rsidR="0004315D" w:rsidRPr="00F52712" w:rsidRDefault="0004315D" w:rsidP="0004315D">
      <w:pPr>
        <w:pStyle w:val="ListParagraph"/>
        <w:ind w:left="0"/>
        <w:rPr>
          <w:rFonts w:ascii="Times New Roman" w:hAnsi="Times New Roman" w:cs="Times New Roman"/>
          <w:sz w:val="24"/>
          <w:szCs w:val="24"/>
        </w:rPr>
      </w:pPr>
      <w:r w:rsidRPr="00F52712">
        <w:rPr>
          <w:rFonts w:ascii="Times New Roman" w:hAnsi="Times New Roman" w:cs="Times New Roman"/>
          <w:sz w:val="24"/>
          <w:szCs w:val="24"/>
        </w:rPr>
        <w:t>Drs. Hafis, MH.</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H. Halidin, S.H.</w:t>
      </w:r>
    </w:p>
    <w:p w:rsidR="0004315D" w:rsidRPr="0069738C" w:rsidRDefault="0004315D" w:rsidP="0069738C">
      <w:pPr>
        <w:pStyle w:val="ListParagraph"/>
        <w:spacing w:line="360" w:lineRule="auto"/>
        <w:ind w:left="0"/>
        <w:rPr>
          <w:rFonts w:ascii="Times New Roman" w:hAnsi="Times New Roman" w:cs="Times New Roman"/>
          <w:sz w:val="24"/>
          <w:szCs w:val="24"/>
          <w:lang w:val="id-ID"/>
        </w:rPr>
      </w:pPr>
      <w:r w:rsidRPr="00F52712">
        <w:rPr>
          <w:rFonts w:ascii="Times New Roman" w:hAnsi="Times New Roman" w:cs="Times New Roman"/>
          <w:sz w:val="24"/>
          <w:szCs w:val="24"/>
        </w:rPr>
        <w:t>NIP. 19620316 199203 1 002</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NIP.19600210 198103 1 004</w:t>
      </w:r>
    </w:p>
    <w:p w:rsidR="0004315D" w:rsidRPr="00F52712" w:rsidRDefault="0004315D" w:rsidP="0004315D">
      <w:pPr>
        <w:jc w:val="center"/>
        <w:rPr>
          <w:rFonts w:ascii="Times New Roman" w:hAnsi="Times New Roman" w:cs="Times New Roman"/>
          <w:sz w:val="24"/>
          <w:szCs w:val="24"/>
        </w:rPr>
      </w:pPr>
      <w:r w:rsidRPr="00F52712">
        <w:rPr>
          <w:rFonts w:ascii="Times New Roman" w:hAnsi="Times New Roman" w:cs="Times New Roman"/>
          <w:sz w:val="24"/>
          <w:szCs w:val="24"/>
        </w:rPr>
        <w:lastRenderedPageBreak/>
        <w:t>PERJANJIAN KINERJA TAHUN 2016</w:t>
      </w:r>
    </w:p>
    <w:p w:rsidR="0004315D" w:rsidRDefault="0004315D" w:rsidP="0004315D">
      <w:pPr>
        <w:jc w:val="center"/>
        <w:rPr>
          <w:rFonts w:ascii="Times New Roman" w:hAnsi="Times New Roman" w:cs="Times New Roman"/>
          <w:sz w:val="24"/>
          <w:szCs w:val="24"/>
          <w:lang w:val="id-ID"/>
        </w:rPr>
      </w:pPr>
      <w:r w:rsidRPr="00F52712">
        <w:rPr>
          <w:rFonts w:ascii="Times New Roman" w:hAnsi="Times New Roman" w:cs="Times New Roman"/>
          <w:sz w:val="24"/>
          <w:szCs w:val="24"/>
        </w:rPr>
        <w:t xml:space="preserve">UNIT KERJA PENGADILAN AGAMA NEGARA </w:t>
      </w:r>
    </w:p>
    <w:p w:rsidR="00F52712" w:rsidRPr="00F52712" w:rsidRDefault="00F52712" w:rsidP="0004315D">
      <w:pPr>
        <w:jc w:val="center"/>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613"/>
        <w:gridCol w:w="2341"/>
        <w:gridCol w:w="3734"/>
        <w:gridCol w:w="1465"/>
      </w:tblGrid>
      <w:tr w:rsidR="0004315D" w:rsidRPr="00F52712" w:rsidTr="00F52712">
        <w:trPr>
          <w:trHeight w:val="410"/>
        </w:trPr>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NO</w:t>
            </w:r>
          </w:p>
        </w:tc>
        <w:tc>
          <w:tcPr>
            <w:tcW w:w="2430"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trategiSasaran S</w:t>
            </w:r>
          </w:p>
        </w:tc>
        <w:tc>
          <w:tcPr>
            <w:tcW w:w="398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Indikator Kinerja</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Target</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pelayanan perkara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sisa perkara tahun lalu</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tahun berjalan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90%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kurang dari 5 bulan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perkara yang diselesaikan melalui proses mediasi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2</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tertib administrasi perkara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berkas perkara yang diregester (didaftar) dan siap disidangkan oleh Majelis</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ketapan waktu minutasi berkas perkara yang diputus</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salinan putusan dan Penetapan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sisa panjar</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pengambilan Akta Cerai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3</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akses pelayana</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dengan layanan bebas biaya perkara (prodeo)</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dengan layanan siding terpadu</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penyelesaian perkara yang disidangkan melalui siding di luar gedung Pengadilan (siding keliling)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51%</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4</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Penerapan informasi teknologi</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unggahan data perkara masuk</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unggahan data jadwal sidang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publikasi penyelesaian perkara</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publikasi putusan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tindak lanjut pengaduan masyarakat yang dipublikasikan di Website</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5</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kualitas pengawasan</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pengaduan yang ditindaklanjuti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temuan yang ditindaklanjuti</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6</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Dukungan manajemen dan pelaksaan tugas teknis</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pembayaran gaji dan tunjangan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 xml:space="preserve">Prosentase pelaksanaan belanja </w:t>
            </w:r>
            <w:r w:rsidRPr="00F52712">
              <w:rPr>
                <w:rFonts w:ascii="Times New Roman" w:hAnsi="Times New Roman" w:cs="Times New Roman"/>
                <w:sz w:val="24"/>
                <w:szCs w:val="24"/>
              </w:rPr>
              <w:lastRenderedPageBreak/>
              <w:t>barang</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lastRenderedPageBreak/>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lastRenderedPageBreak/>
              <w:t>7</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Peningkatan sarana dan prasarana aparatur</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belanja modal</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8</w:t>
            </w:r>
          </w:p>
        </w:tc>
        <w:tc>
          <w:tcPr>
            <w:tcW w:w="2430"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Meningkatkan kinerja bagian perencanaan, IT dan Pelaporan</w:t>
            </w: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pelaksanaan rencana program dan anggaran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r w:rsidR="0004315D" w:rsidRPr="00F52712" w:rsidTr="00F52712">
        <w:tc>
          <w:tcPr>
            <w:tcW w:w="618" w:type="dxa"/>
            <w:vAlign w:val="center"/>
          </w:tcPr>
          <w:p w:rsidR="0004315D" w:rsidRPr="00F52712" w:rsidRDefault="0004315D" w:rsidP="00F52712">
            <w:pPr>
              <w:jc w:val="center"/>
              <w:rPr>
                <w:rFonts w:ascii="Times New Roman" w:hAnsi="Times New Roman" w:cs="Times New Roman"/>
                <w:sz w:val="24"/>
                <w:szCs w:val="24"/>
              </w:rPr>
            </w:pPr>
          </w:p>
        </w:tc>
        <w:tc>
          <w:tcPr>
            <w:tcW w:w="2430" w:type="dxa"/>
            <w:vAlign w:val="center"/>
          </w:tcPr>
          <w:p w:rsidR="0004315D" w:rsidRPr="00F52712" w:rsidRDefault="0004315D" w:rsidP="00F52712">
            <w:pPr>
              <w:jc w:val="center"/>
              <w:rPr>
                <w:rFonts w:ascii="Times New Roman" w:hAnsi="Times New Roman" w:cs="Times New Roman"/>
                <w:sz w:val="24"/>
                <w:szCs w:val="24"/>
              </w:rPr>
            </w:pPr>
          </w:p>
        </w:tc>
        <w:tc>
          <w:tcPr>
            <w:tcW w:w="3988" w:type="dxa"/>
            <w:vAlign w:val="center"/>
          </w:tcPr>
          <w:p w:rsidR="0004315D" w:rsidRPr="00F52712" w:rsidRDefault="0004315D" w:rsidP="00F52712">
            <w:pPr>
              <w:rPr>
                <w:rFonts w:ascii="Times New Roman" w:hAnsi="Times New Roman" w:cs="Times New Roman"/>
                <w:sz w:val="24"/>
                <w:szCs w:val="24"/>
              </w:rPr>
            </w:pPr>
            <w:r w:rsidRPr="00F52712">
              <w:rPr>
                <w:rFonts w:ascii="Times New Roman" w:hAnsi="Times New Roman" w:cs="Times New Roman"/>
                <w:sz w:val="24"/>
                <w:szCs w:val="24"/>
              </w:rPr>
              <w:t>Prosentase pemantauan, evaluasi dan dokumentasi serta pelaporan</w:t>
            </w:r>
          </w:p>
        </w:tc>
        <w:tc>
          <w:tcPr>
            <w:tcW w:w="1543" w:type="dxa"/>
            <w:vAlign w:val="center"/>
          </w:tcPr>
          <w:p w:rsidR="0004315D" w:rsidRPr="00F52712" w:rsidRDefault="0004315D" w:rsidP="00F52712">
            <w:pPr>
              <w:jc w:val="center"/>
              <w:rPr>
                <w:rFonts w:ascii="Times New Roman" w:hAnsi="Times New Roman" w:cs="Times New Roman"/>
                <w:sz w:val="24"/>
                <w:szCs w:val="24"/>
              </w:rPr>
            </w:pPr>
            <w:r w:rsidRPr="00F52712">
              <w:rPr>
                <w:rFonts w:ascii="Times New Roman" w:hAnsi="Times New Roman" w:cs="Times New Roman"/>
                <w:sz w:val="24"/>
                <w:szCs w:val="24"/>
              </w:rPr>
              <w:t>100%</w:t>
            </w:r>
          </w:p>
        </w:tc>
      </w:tr>
    </w:tbl>
    <w:p w:rsidR="00916BCA" w:rsidRDefault="00916BCA" w:rsidP="0004315D">
      <w:pPr>
        <w:pStyle w:val="ListParagraph"/>
        <w:spacing w:line="360" w:lineRule="auto"/>
        <w:ind w:left="426"/>
        <w:rPr>
          <w:rFonts w:ascii="Times New Roman" w:hAnsi="Times New Roman" w:cs="Times New Roman"/>
          <w:sz w:val="24"/>
          <w:szCs w:val="24"/>
          <w:lang w:val="id-ID"/>
        </w:rPr>
      </w:pPr>
    </w:p>
    <w:p w:rsidR="0004315D" w:rsidRPr="00F52712" w:rsidRDefault="0004315D" w:rsidP="0004315D">
      <w:pPr>
        <w:pStyle w:val="ListParagraph"/>
        <w:spacing w:line="360" w:lineRule="auto"/>
        <w:ind w:left="426"/>
        <w:rPr>
          <w:rFonts w:ascii="Times New Roman" w:hAnsi="Times New Roman" w:cs="Times New Roman"/>
          <w:sz w:val="24"/>
          <w:szCs w:val="24"/>
        </w:rPr>
      </w:pPr>
      <w:r w:rsidRPr="00F52712">
        <w:rPr>
          <w:rFonts w:ascii="Times New Roman" w:hAnsi="Times New Roman" w:cs="Times New Roman"/>
          <w:sz w:val="24"/>
          <w:szCs w:val="24"/>
        </w:rPr>
        <w:t>Kegiatan</w:t>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r>
      <w:r w:rsidRPr="00F52712">
        <w:rPr>
          <w:rFonts w:ascii="Times New Roman" w:hAnsi="Times New Roman" w:cs="Times New Roman"/>
          <w:sz w:val="24"/>
          <w:szCs w:val="24"/>
        </w:rPr>
        <w:tab/>
        <w:t xml:space="preserve"> Anggaran</w:t>
      </w:r>
    </w:p>
    <w:p w:rsidR="0004315D" w:rsidRPr="00F52712" w:rsidRDefault="0004315D" w:rsidP="0004315D">
      <w:pPr>
        <w:pStyle w:val="ListParagraph"/>
        <w:widowControl/>
        <w:numPr>
          <w:ilvl w:val="0"/>
          <w:numId w:val="39"/>
        </w:numPr>
        <w:spacing w:after="200" w:line="360" w:lineRule="auto"/>
        <w:ind w:left="567"/>
        <w:rPr>
          <w:rFonts w:ascii="Times New Roman" w:hAnsi="Times New Roman" w:cs="Times New Roman"/>
          <w:sz w:val="24"/>
          <w:szCs w:val="24"/>
        </w:rPr>
      </w:pPr>
      <w:r w:rsidRPr="00F52712">
        <w:rPr>
          <w:rFonts w:ascii="Times New Roman" w:hAnsi="Times New Roman" w:cs="Times New Roman"/>
          <w:sz w:val="24"/>
          <w:szCs w:val="24"/>
        </w:rPr>
        <w:t>Pela</w:t>
      </w:r>
      <w:r w:rsidR="005D0893">
        <w:rPr>
          <w:rFonts w:ascii="Times New Roman" w:hAnsi="Times New Roman" w:cs="Times New Roman"/>
          <w:sz w:val="24"/>
          <w:szCs w:val="24"/>
        </w:rPr>
        <w:t>ksaan Anggaran (DIPA)01</w:t>
      </w:r>
      <w:r w:rsidR="005D0893">
        <w:rPr>
          <w:rFonts w:ascii="Times New Roman" w:hAnsi="Times New Roman" w:cs="Times New Roman"/>
          <w:sz w:val="24"/>
          <w:szCs w:val="24"/>
        </w:rPr>
        <w:tab/>
      </w:r>
      <w:r w:rsidR="005D0893">
        <w:rPr>
          <w:rFonts w:ascii="Times New Roman" w:hAnsi="Times New Roman" w:cs="Times New Roman"/>
          <w:sz w:val="24"/>
          <w:szCs w:val="24"/>
        </w:rPr>
        <w:tab/>
      </w:r>
      <w:r w:rsidR="005D0893">
        <w:rPr>
          <w:rFonts w:ascii="Times New Roman" w:hAnsi="Times New Roman" w:cs="Times New Roman"/>
          <w:sz w:val="24"/>
          <w:szCs w:val="24"/>
        </w:rPr>
        <w:tab/>
      </w:r>
      <w:r w:rsidR="005D0893">
        <w:rPr>
          <w:rFonts w:ascii="Times New Roman" w:hAnsi="Times New Roman" w:cs="Times New Roman"/>
          <w:sz w:val="24"/>
          <w:szCs w:val="24"/>
        </w:rPr>
        <w:tab/>
        <w:t>Rp.</w:t>
      </w:r>
      <w:r w:rsidR="005D0893">
        <w:rPr>
          <w:rFonts w:ascii="Times New Roman" w:hAnsi="Times New Roman" w:cs="Times New Roman"/>
          <w:sz w:val="24"/>
          <w:szCs w:val="24"/>
          <w:lang w:val="id-ID"/>
        </w:rPr>
        <w:t xml:space="preserve"> 3.332.693.000,-</w:t>
      </w:r>
    </w:p>
    <w:p w:rsidR="0004315D" w:rsidRPr="00F52712" w:rsidRDefault="0004315D" w:rsidP="0004315D">
      <w:pPr>
        <w:pStyle w:val="ListParagraph"/>
        <w:widowControl/>
        <w:numPr>
          <w:ilvl w:val="0"/>
          <w:numId w:val="39"/>
        </w:numPr>
        <w:spacing w:after="200" w:line="360" w:lineRule="auto"/>
        <w:ind w:left="567"/>
        <w:rPr>
          <w:rFonts w:ascii="Times New Roman" w:hAnsi="Times New Roman" w:cs="Times New Roman"/>
          <w:sz w:val="24"/>
          <w:szCs w:val="24"/>
        </w:rPr>
      </w:pPr>
      <w:r w:rsidRPr="00F52712">
        <w:rPr>
          <w:rFonts w:ascii="Times New Roman" w:hAnsi="Times New Roman" w:cs="Times New Roman"/>
          <w:sz w:val="24"/>
          <w:szCs w:val="24"/>
        </w:rPr>
        <w:t>Pelaks</w:t>
      </w:r>
      <w:r w:rsidR="005D0893">
        <w:rPr>
          <w:rFonts w:ascii="Times New Roman" w:hAnsi="Times New Roman" w:cs="Times New Roman"/>
          <w:sz w:val="24"/>
          <w:szCs w:val="24"/>
        </w:rPr>
        <w:t xml:space="preserve">anaanAnggaran (DIPA) 04 </w:t>
      </w:r>
      <w:r w:rsidR="005D0893">
        <w:rPr>
          <w:rFonts w:ascii="Times New Roman" w:hAnsi="Times New Roman" w:cs="Times New Roman"/>
          <w:sz w:val="24"/>
          <w:szCs w:val="24"/>
        </w:rPr>
        <w:tab/>
      </w:r>
      <w:r w:rsidR="005D0893">
        <w:rPr>
          <w:rFonts w:ascii="Times New Roman" w:hAnsi="Times New Roman" w:cs="Times New Roman"/>
          <w:sz w:val="24"/>
          <w:szCs w:val="24"/>
        </w:rPr>
        <w:tab/>
      </w:r>
      <w:r w:rsidR="005D0893">
        <w:rPr>
          <w:rFonts w:ascii="Times New Roman" w:hAnsi="Times New Roman" w:cs="Times New Roman"/>
          <w:sz w:val="24"/>
          <w:szCs w:val="24"/>
        </w:rPr>
        <w:tab/>
        <w:t>Rp.</w:t>
      </w:r>
      <w:r w:rsidR="005D0893">
        <w:rPr>
          <w:rFonts w:ascii="Times New Roman" w:hAnsi="Times New Roman" w:cs="Times New Roman"/>
          <w:sz w:val="24"/>
          <w:szCs w:val="24"/>
          <w:lang w:val="id-ID"/>
        </w:rPr>
        <w:t xml:space="preserve"> 29.340.000,-</w:t>
      </w:r>
    </w:p>
    <w:p w:rsidR="0004315D" w:rsidRDefault="0004315D" w:rsidP="0004315D">
      <w:pPr>
        <w:pStyle w:val="ListParagraph"/>
        <w:spacing w:line="360" w:lineRule="auto"/>
        <w:ind w:left="567"/>
        <w:rPr>
          <w:rFonts w:ascii="Times New Roman" w:hAnsi="Times New Roman" w:cs="Times New Roman"/>
          <w:sz w:val="24"/>
          <w:szCs w:val="24"/>
          <w:lang w:val="id-ID"/>
        </w:rPr>
      </w:pPr>
    </w:p>
    <w:p w:rsidR="005D0893" w:rsidRDefault="005D0893" w:rsidP="0004315D">
      <w:pPr>
        <w:pStyle w:val="ListParagraph"/>
        <w:spacing w:line="360" w:lineRule="auto"/>
        <w:ind w:left="567"/>
        <w:rPr>
          <w:rFonts w:ascii="Times New Roman" w:hAnsi="Times New Roman" w:cs="Times New Roman"/>
          <w:sz w:val="24"/>
          <w:szCs w:val="24"/>
          <w:lang w:val="id-ID"/>
        </w:rPr>
      </w:pPr>
    </w:p>
    <w:p w:rsidR="005D0893" w:rsidRDefault="005D0893" w:rsidP="0004315D">
      <w:pPr>
        <w:pStyle w:val="ListParagraph"/>
        <w:spacing w:line="360" w:lineRule="auto"/>
        <w:ind w:left="567"/>
        <w:rPr>
          <w:rFonts w:ascii="Times New Roman" w:hAnsi="Times New Roman" w:cs="Times New Roman"/>
          <w:sz w:val="24"/>
          <w:szCs w:val="24"/>
          <w:lang w:val="id-ID"/>
        </w:rPr>
      </w:pPr>
    </w:p>
    <w:p w:rsidR="005D0893" w:rsidRPr="005D0893" w:rsidRDefault="005D0893" w:rsidP="0004315D">
      <w:pPr>
        <w:pStyle w:val="ListParagraph"/>
        <w:spacing w:line="360" w:lineRule="auto"/>
        <w:ind w:left="567"/>
        <w:rPr>
          <w:rFonts w:ascii="Times New Roman" w:hAnsi="Times New Roman" w:cs="Times New Roman"/>
          <w:sz w:val="24"/>
          <w:szCs w:val="24"/>
          <w:lang w:val="id-ID"/>
        </w:rPr>
      </w:pPr>
    </w:p>
    <w:p w:rsidR="0004315D" w:rsidRPr="00F52712" w:rsidRDefault="00743060" w:rsidP="0004315D">
      <w:pPr>
        <w:pStyle w:val="ListParagraph"/>
        <w:spacing w:line="360" w:lineRule="auto"/>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315D" w:rsidRPr="00F52712">
        <w:rPr>
          <w:rFonts w:ascii="Times New Roman" w:hAnsi="Times New Roman" w:cs="Times New Roman"/>
          <w:sz w:val="24"/>
          <w:szCs w:val="24"/>
        </w:rPr>
        <w:t>Negara, 4 Januari 2016</w:t>
      </w:r>
    </w:p>
    <w:p w:rsidR="0004315D" w:rsidRPr="00F52712" w:rsidRDefault="0004315D" w:rsidP="0004315D">
      <w:pPr>
        <w:pStyle w:val="ListParagraph"/>
        <w:spacing w:line="360" w:lineRule="auto"/>
        <w:ind w:left="567"/>
        <w:rPr>
          <w:rFonts w:ascii="Times New Roman" w:hAnsi="Times New Roman" w:cs="Times New Roman"/>
          <w:sz w:val="24"/>
          <w:szCs w:val="24"/>
        </w:rPr>
      </w:pPr>
      <w:r w:rsidRPr="00F52712">
        <w:rPr>
          <w:rFonts w:ascii="Times New Roman" w:hAnsi="Times New Roman" w:cs="Times New Roman"/>
          <w:sz w:val="24"/>
          <w:szCs w:val="24"/>
        </w:rPr>
        <w:t>K</w:t>
      </w:r>
      <w:r w:rsidR="00743060">
        <w:rPr>
          <w:rFonts w:ascii="Times New Roman" w:hAnsi="Times New Roman" w:cs="Times New Roman"/>
          <w:sz w:val="24"/>
          <w:szCs w:val="24"/>
        </w:rPr>
        <w:t>etua Pengadilan Agama Negara,</w:t>
      </w:r>
      <w:r w:rsidR="00743060">
        <w:rPr>
          <w:rFonts w:ascii="Times New Roman" w:hAnsi="Times New Roman" w:cs="Times New Roman"/>
          <w:sz w:val="24"/>
          <w:szCs w:val="24"/>
        </w:rPr>
        <w:tab/>
      </w:r>
      <w:r w:rsidR="00743060">
        <w:rPr>
          <w:rFonts w:ascii="Times New Roman" w:hAnsi="Times New Roman" w:cs="Times New Roman"/>
          <w:sz w:val="24"/>
          <w:szCs w:val="24"/>
        </w:rPr>
        <w:tab/>
      </w:r>
      <w:r w:rsidRPr="00F52712">
        <w:rPr>
          <w:rFonts w:ascii="Times New Roman" w:hAnsi="Times New Roman" w:cs="Times New Roman"/>
          <w:sz w:val="24"/>
          <w:szCs w:val="24"/>
        </w:rPr>
        <w:t>Sekretaris,</w:t>
      </w:r>
    </w:p>
    <w:p w:rsidR="0004315D" w:rsidRDefault="0004315D" w:rsidP="0004315D">
      <w:pPr>
        <w:pStyle w:val="ListParagraph"/>
        <w:spacing w:line="360" w:lineRule="auto"/>
        <w:ind w:left="567"/>
        <w:rPr>
          <w:rFonts w:ascii="Times New Roman" w:hAnsi="Times New Roman" w:cs="Times New Roman"/>
          <w:sz w:val="24"/>
          <w:szCs w:val="24"/>
          <w:lang w:val="id-ID"/>
        </w:rPr>
      </w:pPr>
    </w:p>
    <w:p w:rsidR="005D0893" w:rsidRPr="005D0893" w:rsidRDefault="005D0893" w:rsidP="0004315D">
      <w:pPr>
        <w:pStyle w:val="ListParagraph"/>
        <w:spacing w:line="360" w:lineRule="auto"/>
        <w:ind w:left="567"/>
        <w:rPr>
          <w:rFonts w:ascii="Times New Roman" w:hAnsi="Times New Roman" w:cs="Times New Roman"/>
          <w:sz w:val="24"/>
          <w:szCs w:val="24"/>
          <w:lang w:val="id-ID"/>
        </w:rPr>
      </w:pPr>
    </w:p>
    <w:p w:rsidR="0004315D" w:rsidRPr="00F52712" w:rsidRDefault="0004315D" w:rsidP="0004315D">
      <w:pPr>
        <w:pStyle w:val="ListParagraph"/>
        <w:spacing w:line="360" w:lineRule="auto"/>
        <w:ind w:left="567"/>
        <w:rPr>
          <w:rFonts w:ascii="Times New Roman" w:hAnsi="Times New Roman" w:cs="Times New Roman"/>
          <w:sz w:val="24"/>
          <w:szCs w:val="24"/>
        </w:rPr>
      </w:pPr>
    </w:p>
    <w:p w:rsidR="0004315D" w:rsidRPr="00F52712" w:rsidRDefault="00743060" w:rsidP="0004315D">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ab/>
        <w:t>Drs. Hafis, MH.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315D" w:rsidRPr="00F52712">
        <w:rPr>
          <w:rFonts w:ascii="Times New Roman" w:hAnsi="Times New Roman" w:cs="Times New Roman"/>
          <w:sz w:val="24"/>
          <w:szCs w:val="24"/>
        </w:rPr>
        <w:t xml:space="preserve"> H. Halidin, S.H.</w:t>
      </w:r>
    </w:p>
    <w:p w:rsidR="0004315D" w:rsidRPr="00F52712" w:rsidRDefault="0004315D" w:rsidP="0004315D">
      <w:pPr>
        <w:pStyle w:val="ListParagraph"/>
        <w:spacing w:line="360" w:lineRule="auto"/>
        <w:ind w:left="567"/>
        <w:rPr>
          <w:rFonts w:ascii="Times New Roman" w:hAnsi="Times New Roman" w:cs="Times New Roman"/>
          <w:sz w:val="24"/>
          <w:szCs w:val="24"/>
        </w:rPr>
      </w:pPr>
      <w:r w:rsidRPr="00F52712">
        <w:rPr>
          <w:rFonts w:ascii="Times New Roman" w:hAnsi="Times New Roman" w:cs="Times New Roman"/>
          <w:sz w:val="24"/>
          <w:szCs w:val="24"/>
        </w:rPr>
        <w:t>NIP. 19620316199203100</w:t>
      </w:r>
      <w:r w:rsidR="00E264DA">
        <w:rPr>
          <w:rFonts w:ascii="Times New Roman" w:hAnsi="Times New Roman" w:cs="Times New Roman"/>
          <w:sz w:val="24"/>
          <w:szCs w:val="24"/>
        </w:rPr>
        <w:t>2</w:t>
      </w:r>
      <w:r w:rsidR="00E264DA">
        <w:rPr>
          <w:rFonts w:ascii="Times New Roman" w:hAnsi="Times New Roman" w:cs="Times New Roman"/>
          <w:sz w:val="24"/>
          <w:szCs w:val="24"/>
        </w:rPr>
        <w:tab/>
      </w:r>
      <w:r w:rsidR="00E264DA">
        <w:rPr>
          <w:rFonts w:ascii="Times New Roman" w:hAnsi="Times New Roman" w:cs="Times New Roman"/>
          <w:sz w:val="24"/>
          <w:szCs w:val="24"/>
        </w:rPr>
        <w:tab/>
      </w:r>
      <w:r w:rsidRPr="00F52712">
        <w:rPr>
          <w:rFonts w:ascii="Times New Roman" w:hAnsi="Times New Roman" w:cs="Times New Roman"/>
          <w:sz w:val="24"/>
          <w:szCs w:val="24"/>
        </w:rPr>
        <w:t>NIP.196002101981031004</w:t>
      </w: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04315D" w:rsidRPr="00F52712" w:rsidRDefault="0004315D" w:rsidP="0004315D">
      <w:pPr>
        <w:pStyle w:val="ListParagraph"/>
        <w:spacing w:line="360" w:lineRule="auto"/>
        <w:ind w:left="426"/>
        <w:rPr>
          <w:rFonts w:ascii="Times New Roman" w:hAnsi="Times New Roman" w:cs="Times New Roman"/>
          <w:sz w:val="24"/>
          <w:szCs w:val="24"/>
        </w:rPr>
      </w:pPr>
    </w:p>
    <w:p w:rsidR="003F1C28" w:rsidRPr="00F52712" w:rsidRDefault="003F1C28" w:rsidP="004B57FD">
      <w:pPr>
        <w:spacing w:line="360" w:lineRule="auto"/>
        <w:rPr>
          <w:rFonts w:ascii="Times New Roman" w:hAnsi="Times New Roman" w:cs="Times New Roman"/>
          <w:sz w:val="24"/>
          <w:szCs w:val="24"/>
          <w:lang w:val="id-ID"/>
        </w:rPr>
      </w:pPr>
    </w:p>
    <w:p w:rsidR="003F1C28" w:rsidRPr="00F52712" w:rsidRDefault="003F1C28" w:rsidP="004B57FD">
      <w:pPr>
        <w:spacing w:line="360" w:lineRule="auto"/>
        <w:rPr>
          <w:rFonts w:ascii="Times New Roman" w:hAnsi="Times New Roman" w:cs="Times New Roman"/>
          <w:sz w:val="24"/>
          <w:szCs w:val="24"/>
          <w:lang w:val="id-ID"/>
        </w:rPr>
      </w:pPr>
    </w:p>
    <w:p w:rsidR="003F1C28" w:rsidRPr="00F52712" w:rsidRDefault="003F1C28" w:rsidP="004B57FD">
      <w:pPr>
        <w:spacing w:line="360" w:lineRule="auto"/>
        <w:rPr>
          <w:rFonts w:ascii="Times New Roman" w:hAnsi="Times New Roman" w:cs="Times New Roman"/>
          <w:sz w:val="24"/>
          <w:szCs w:val="24"/>
          <w:lang w:val="id-ID"/>
        </w:rPr>
      </w:pPr>
    </w:p>
    <w:p w:rsidR="003F1C28" w:rsidRPr="00F52712" w:rsidRDefault="003F1C28" w:rsidP="004B57FD">
      <w:pPr>
        <w:spacing w:line="360" w:lineRule="auto"/>
        <w:rPr>
          <w:rFonts w:ascii="Times New Roman" w:hAnsi="Times New Roman" w:cs="Times New Roman"/>
          <w:sz w:val="24"/>
          <w:szCs w:val="24"/>
          <w:lang w:val="id-ID"/>
        </w:rPr>
      </w:pPr>
    </w:p>
    <w:p w:rsidR="003F1C28" w:rsidRPr="00F52712" w:rsidRDefault="003F1C28" w:rsidP="004B57FD">
      <w:pPr>
        <w:spacing w:line="360" w:lineRule="auto"/>
        <w:rPr>
          <w:rFonts w:ascii="Times New Roman" w:hAnsi="Times New Roman" w:cs="Times New Roman"/>
          <w:sz w:val="24"/>
          <w:szCs w:val="24"/>
          <w:lang w:val="id-ID"/>
        </w:rPr>
      </w:pPr>
    </w:p>
    <w:p w:rsidR="00A976F1" w:rsidRPr="00F52712" w:rsidRDefault="00A976F1" w:rsidP="0070515A">
      <w:pPr>
        <w:spacing w:line="360" w:lineRule="auto"/>
        <w:rPr>
          <w:rFonts w:ascii="Times New Roman" w:hAnsi="Times New Roman" w:cs="Times New Roman"/>
          <w:sz w:val="24"/>
          <w:szCs w:val="24"/>
          <w:lang w:val="id-ID"/>
        </w:rPr>
      </w:pPr>
    </w:p>
    <w:p w:rsidR="00A976F1" w:rsidRPr="00F52712" w:rsidRDefault="00A976F1" w:rsidP="00A976F1">
      <w:pPr>
        <w:spacing w:line="360" w:lineRule="auto"/>
        <w:ind w:firstLine="720"/>
        <w:rPr>
          <w:rFonts w:ascii="Times New Roman" w:hAnsi="Times New Roman" w:cs="Times New Roman"/>
          <w:sz w:val="24"/>
          <w:szCs w:val="24"/>
          <w:lang w:val="id-ID"/>
        </w:rPr>
      </w:pPr>
    </w:p>
    <w:p w:rsidR="00A60863" w:rsidRPr="00F52712" w:rsidRDefault="00A60863" w:rsidP="005A0E89">
      <w:pPr>
        <w:ind w:firstLine="720"/>
        <w:rPr>
          <w:rFonts w:ascii="Times New Roman" w:hAnsi="Times New Roman" w:cs="Times New Roman"/>
          <w:sz w:val="24"/>
          <w:szCs w:val="24"/>
          <w:lang w:val="id-ID"/>
        </w:rPr>
      </w:pPr>
    </w:p>
    <w:p w:rsidR="00A60863" w:rsidRPr="00F52712" w:rsidRDefault="00A60863" w:rsidP="005A0E89">
      <w:pPr>
        <w:ind w:firstLine="720"/>
        <w:rPr>
          <w:rFonts w:ascii="Times New Roman" w:hAnsi="Times New Roman" w:cs="Times New Roman"/>
          <w:sz w:val="24"/>
          <w:szCs w:val="24"/>
          <w:lang w:val="id-ID"/>
        </w:rPr>
      </w:pPr>
    </w:p>
    <w:p w:rsidR="00A60863" w:rsidRPr="00F52712" w:rsidRDefault="00A60863" w:rsidP="005A0E89">
      <w:pPr>
        <w:ind w:firstLine="720"/>
        <w:rPr>
          <w:rFonts w:ascii="Times New Roman" w:hAnsi="Times New Roman" w:cs="Times New Roman"/>
          <w:sz w:val="24"/>
          <w:szCs w:val="24"/>
          <w:lang w:val="id-ID"/>
        </w:rPr>
      </w:pPr>
    </w:p>
    <w:p w:rsidR="00A60863" w:rsidRPr="00F52712" w:rsidRDefault="00A60863" w:rsidP="005A0E89">
      <w:pPr>
        <w:ind w:firstLine="720"/>
        <w:rPr>
          <w:rFonts w:ascii="Times New Roman" w:hAnsi="Times New Roman" w:cs="Times New Roman"/>
          <w:sz w:val="24"/>
          <w:szCs w:val="24"/>
          <w:lang w:val="id-ID"/>
        </w:rPr>
      </w:pPr>
    </w:p>
    <w:p w:rsidR="00A60863" w:rsidRPr="00F52712" w:rsidRDefault="00A60863" w:rsidP="0057257F">
      <w:pPr>
        <w:rPr>
          <w:rFonts w:ascii="Times New Roman" w:hAnsi="Times New Roman" w:cs="Times New Roman"/>
          <w:sz w:val="24"/>
          <w:szCs w:val="24"/>
          <w:lang w:val="id-ID"/>
        </w:rPr>
      </w:pPr>
    </w:p>
    <w:p w:rsidR="00A60863" w:rsidRPr="00F52712" w:rsidRDefault="00A60863" w:rsidP="005A0E89">
      <w:pPr>
        <w:ind w:firstLine="720"/>
        <w:rPr>
          <w:rFonts w:ascii="Times New Roman" w:hAnsi="Times New Roman" w:cs="Times New Roman"/>
          <w:sz w:val="24"/>
          <w:szCs w:val="24"/>
          <w:lang w:val="id-ID"/>
        </w:rPr>
      </w:pPr>
    </w:p>
    <w:sectPr w:rsidR="00A60863" w:rsidRPr="00F52712" w:rsidSect="0069738C">
      <w:footerReference w:type="default" r:id="rId10"/>
      <w:pgSz w:w="11906" w:h="16838"/>
      <w:pgMar w:top="1701" w:right="1701" w:bottom="1134" w:left="226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43" w:rsidRDefault="00B83B43" w:rsidP="007762CE">
      <w:r>
        <w:separator/>
      </w:r>
    </w:p>
  </w:endnote>
  <w:endnote w:type="continuationSeparator" w:id="0">
    <w:p w:rsidR="00B83B43" w:rsidRDefault="00B83B43" w:rsidP="007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835666"/>
      <w:docPartObj>
        <w:docPartGallery w:val="Page Numbers (Bottom of Page)"/>
        <w:docPartUnique/>
      </w:docPartObj>
    </w:sdtPr>
    <w:sdtEndPr>
      <w:rPr>
        <w:noProof/>
      </w:rPr>
    </w:sdtEndPr>
    <w:sdtContent>
      <w:p w:rsidR="00935E93" w:rsidRDefault="00935E93">
        <w:pPr>
          <w:pStyle w:val="Footer"/>
          <w:jc w:val="center"/>
        </w:pPr>
        <w:r>
          <w:fldChar w:fldCharType="begin"/>
        </w:r>
        <w:r>
          <w:instrText xml:space="preserve"> PAGE   \* MERGEFORMAT </w:instrText>
        </w:r>
        <w:r>
          <w:fldChar w:fldCharType="separate"/>
        </w:r>
        <w:r w:rsidR="00D96F6D">
          <w:rPr>
            <w:noProof/>
          </w:rPr>
          <w:t>1</w:t>
        </w:r>
        <w:r>
          <w:rPr>
            <w:noProof/>
          </w:rPr>
          <w:fldChar w:fldCharType="end"/>
        </w:r>
      </w:p>
    </w:sdtContent>
  </w:sdt>
  <w:p w:rsidR="00935E93" w:rsidRDefault="00935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43" w:rsidRDefault="00B83B43" w:rsidP="007762CE">
      <w:r>
        <w:separator/>
      </w:r>
    </w:p>
  </w:footnote>
  <w:footnote w:type="continuationSeparator" w:id="0">
    <w:p w:rsidR="00B83B43" w:rsidRDefault="00B83B43" w:rsidP="00776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A6D"/>
    <w:multiLevelType w:val="hybridMultilevel"/>
    <w:tmpl w:val="D1E838C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9E25DC1"/>
    <w:multiLevelType w:val="hybridMultilevel"/>
    <w:tmpl w:val="C4D6D1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A174983"/>
    <w:multiLevelType w:val="hybridMultilevel"/>
    <w:tmpl w:val="D5442316"/>
    <w:lvl w:ilvl="0" w:tplc="2DEE738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C222DC5"/>
    <w:multiLevelType w:val="hybridMultilevel"/>
    <w:tmpl w:val="EC121AA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0D01096A"/>
    <w:multiLevelType w:val="hybridMultilevel"/>
    <w:tmpl w:val="C9DEE38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0E2C60C8"/>
    <w:multiLevelType w:val="hybridMultilevel"/>
    <w:tmpl w:val="AC98F5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E5D2F42"/>
    <w:multiLevelType w:val="hybridMultilevel"/>
    <w:tmpl w:val="DE6ECEF0"/>
    <w:lvl w:ilvl="0" w:tplc="03BCB2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F874FA6"/>
    <w:multiLevelType w:val="hybridMultilevel"/>
    <w:tmpl w:val="0DE676C4"/>
    <w:lvl w:ilvl="0" w:tplc="6750DA7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09B4194"/>
    <w:multiLevelType w:val="hybridMultilevel"/>
    <w:tmpl w:val="20049F7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3514BD9"/>
    <w:multiLevelType w:val="hybridMultilevel"/>
    <w:tmpl w:val="0E5EA346"/>
    <w:lvl w:ilvl="0" w:tplc="6750DA74">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13AD0BBB"/>
    <w:multiLevelType w:val="hybridMultilevel"/>
    <w:tmpl w:val="B27231A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16F605B8"/>
    <w:multiLevelType w:val="hybridMultilevel"/>
    <w:tmpl w:val="23167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99257C"/>
    <w:multiLevelType w:val="hybridMultilevel"/>
    <w:tmpl w:val="08C2576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1C547998"/>
    <w:multiLevelType w:val="hybridMultilevel"/>
    <w:tmpl w:val="42EA6EB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22096FF8"/>
    <w:multiLevelType w:val="hybridMultilevel"/>
    <w:tmpl w:val="59CC4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30565"/>
    <w:multiLevelType w:val="hybridMultilevel"/>
    <w:tmpl w:val="4B264740"/>
    <w:lvl w:ilvl="0" w:tplc="34F4F7D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7736D2"/>
    <w:multiLevelType w:val="hybridMultilevel"/>
    <w:tmpl w:val="B3B6F0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5C1E07"/>
    <w:multiLevelType w:val="hybridMultilevel"/>
    <w:tmpl w:val="6AE2F5C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2F976A91"/>
    <w:multiLevelType w:val="hybridMultilevel"/>
    <w:tmpl w:val="26BA13C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9022FDB"/>
    <w:multiLevelType w:val="hybridMultilevel"/>
    <w:tmpl w:val="AAB679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3AC26EBB"/>
    <w:multiLevelType w:val="hybridMultilevel"/>
    <w:tmpl w:val="A15E10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60126A"/>
    <w:multiLevelType w:val="hybridMultilevel"/>
    <w:tmpl w:val="31ACEC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11C7E40"/>
    <w:multiLevelType w:val="hybridMultilevel"/>
    <w:tmpl w:val="5FFA5A74"/>
    <w:lvl w:ilvl="0" w:tplc="AF40C09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C57683"/>
    <w:multiLevelType w:val="hybridMultilevel"/>
    <w:tmpl w:val="AA447452"/>
    <w:lvl w:ilvl="0" w:tplc="F31882F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6429F2"/>
    <w:multiLevelType w:val="hybridMultilevel"/>
    <w:tmpl w:val="DDA6D338"/>
    <w:lvl w:ilvl="0" w:tplc="2B7488EE">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E801C3"/>
    <w:multiLevelType w:val="hybridMultilevel"/>
    <w:tmpl w:val="8B8274D2"/>
    <w:lvl w:ilvl="0" w:tplc="6750DA74">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4F792DED"/>
    <w:multiLevelType w:val="hybridMultilevel"/>
    <w:tmpl w:val="29CCC90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55420B9F"/>
    <w:multiLevelType w:val="hybridMultilevel"/>
    <w:tmpl w:val="4E940E32"/>
    <w:lvl w:ilvl="0" w:tplc="5210AE0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5C3C2FFC"/>
    <w:multiLevelType w:val="hybridMultilevel"/>
    <w:tmpl w:val="C0A40F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1B81768"/>
    <w:multiLevelType w:val="hybridMultilevel"/>
    <w:tmpl w:val="3A203F3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64E02A13"/>
    <w:multiLevelType w:val="hybridMultilevel"/>
    <w:tmpl w:val="12C2EF3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1">
    <w:nsid w:val="65A66B67"/>
    <w:multiLevelType w:val="hybridMultilevel"/>
    <w:tmpl w:val="1182F9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14B38"/>
    <w:multiLevelType w:val="hybridMultilevel"/>
    <w:tmpl w:val="ED3E166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516208D"/>
    <w:multiLevelType w:val="hybridMultilevel"/>
    <w:tmpl w:val="DAFCA5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AA2317"/>
    <w:multiLevelType w:val="hybridMultilevel"/>
    <w:tmpl w:val="A014A4F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78CE49E4"/>
    <w:multiLevelType w:val="hybridMultilevel"/>
    <w:tmpl w:val="33A47BD2"/>
    <w:lvl w:ilvl="0" w:tplc="3D1CE6BA">
      <w:start w:val="1"/>
      <w:numFmt w:val="lowerLetter"/>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236D37"/>
    <w:multiLevelType w:val="hybridMultilevel"/>
    <w:tmpl w:val="6C58E4D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7B3B5610"/>
    <w:multiLevelType w:val="hybridMultilevel"/>
    <w:tmpl w:val="5D2A8F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B9D1BF3"/>
    <w:multiLevelType w:val="hybridMultilevel"/>
    <w:tmpl w:val="E8105F90"/>
    <w:lvl w:ilvl="0" w:tplc="585075A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27"/>
  </w:num>
  <w:num w:numId="4">
    <w:abstractNumId w:val="35"/>
  </w:num>
  <w:num w:numId="5">
    <w:abstractNumId w:val="20"/>
  </w:num>
  <w:num w:numId="6">
    <w:abstractNumId w:val="16"/>
  </w:num>
  <w:num w:numId="7">
    <w:abstractNumId w:val="33"/>
  </w:num>
  <w:num w:numId="8">
    <w:abstractNumId w:val="18"/>
  </w:num>
  <w:num w:numId="9">
    <w:abstractNumId w:val="5"/>
  </w:num>
  <w:num w:numId="10">
    <w:abstractNumId w:val="32"/>
  </w:num>
  <w:num w:numId="11">
    <w:abstractNumId w:val="7"/>
  </w:num>
  <w:num w:numId="12">
    <w:abstractNumId w:val="25"/>
  </w:num>
  <w:num w:numId="13">
    <w:abstractNumId w:val="9"/>
  </w:num>
  <w:num w:numId="14">
    <w:abstractNumId w:val="10"/>
  </w:num>
  <w:num w:numId="15">
    <w:abstractNumId w:val="26"/>
  </w:num>
  <w:num w:numId="16">
    <w:abstractNumId w:val="30"/>
  </w:num>
  <w:num w:numId="17">
    <w:abstractNumId w:val="0"/>
  </w:num>
  <w:num w:numId="18">
    <w:abstractNumId w:val="29"/>
  </w:num>
  <w:num w:numId="19">
    <w:abstractNumId w:val="13"/>
  </w:num>
  <w:num w:numId="20">
    <w:abstractNumId w:val="12"/>
  </w:num>
  <w:num w:numId="21">
    <w:abstractNumId w:val="17"/>
  </w:num>
  <w:num w:numId="22">
    <w:abstractNumId w:val="21"/>
  </w:num>
  <w:num w:numId="23">
    <w:abstractNumId w:val="1"/>
  </w:num>
  <w:num w:numId="24">
    <w:abstractNumId w:val="4"/>
  </w:num>
  <w:num w:numId="25">
    <w:abstractNumId w:val="3"/>
  </w:num>
  <w:num w:numId="26">
    <w:abstractNumId w:val="14"/>
  </w:num>
  <w:num w:numId="27">
    <w:abstractNumId w:val="11"/>
  </w:num>
  <w:num w:numId="28">
    <w:abstractNumId w:val="28"/>
  </w:num>
  <w:num w:numId="29">
    <w:abstractNumId w:val="36"/>
  </w:num>
  <w:num w:numId="30">
    <w:abstractNumId w:val="37"/>
  </w:num>
  <w:num w:numId="31">
    <w:abstractNumId w:val="19"/>
  </w:num>
  <w:num w:numId="32">
    <w:abstractNumId w:val="24"/>
  </w:num>
  <w:num w:numId="33">
    <w:abstractNumId w:val="22"/>
  </w:num>
  <w:num w:numId="34">
    <w:abstractNumId w:val="15"/>
  </w:num>
  <w:num w:numId="35">
    <w:abstractNumId w:val="23"/>
  </w:num>
  <w:num w:numId="36">
    <w:abstractNumId w:val="38"/>
  </w:num>
  <w:num w:numId="37">
    <w:abstractNumId w:val="31"/>
  </w:num>
  <w:num w:numId="38">
    <w:abstractNumId w:val="3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94"/>
    <w:rsid w:val="00010164"/>
    <w:rsid w:val="0002501E"/>
    <w:rsid w:val="0004315D"/>
    <w:rsid w:val="00067390"/>
    <w:rsid w:val="000B6F09"/>
    <w:rsid w:val="000D6493"/>
    <w:rsid w:val="000F650D"/>
    <w:rsid w:val="000F6B17"/>
    <w:rsid w:val="00111B37"/>
    <w:rsid w:val="001440BF"/>
    <w:rsid w:val="00166AC1"/>
    <w:rsid w:val="001A3489"/>
    <w:rsid w:val="001E2A32"/>
    <w:rsid w:val="00214B86"/>
    <w:rsid w:val="002271AB"/>
    <w:rsid w:val="002323C3"/>
    <w:rsid w:val="00235A67"/>
    <w:rsid w:val="002515AA"/>
    <w:rsid w:val="0025745E"/>
    <w:rsid w:val="002715D3"/>
    <w:rsid w:val="002A1B96"/>
    <w:rsid w:val="002E125A"/>
    <w:rsid w:val="00327A54"/>
    <w:rsid w:val="00335C26"/>
    <w:rsid w:val="00343003"/>
    <w:rsid w:val="00376558"/>
    <w:rsid w:val="003A551C"/>
    <w:rsid w:val="003B0E46"/>
    <w:rsid w:val="003F1C28"/>
    <w:rsid w:val="00422173"/>
    <w:rsid w:val="00442BA3"/>
    <w:rsid w:val="00480ECE"/>
    <w:rsid w:val="004B57FD"/>
    <w:rsid w:val="004C50BB"/>
    <w:rsid w:val="00517DE3"/>
    <w:rsid w:val="00521114"/>
    <w:rsid w:val="005542FB"/>
    <w:rsid w:val="00565A5D"/>
    <w:rsid w:val="0057257F"/>
    <w:rsid w:val="005937ED"/>
    <w:rsid w:val="005A0E89"/>
    <w:rsid w:val="005B382F"/>
    <w:rsid w:val="005C3B11"/>
    <w:rsid w:val="005D0893"/>
    <w:rsid w:val="005D57F0"/>
    <w:rsid w:val="005E4032"/>
    <w:rsid w:val="00642B28"/>
    <w:rsid w:val="0069738C"/>
    <w:rsid w:val="006A2AF4"/>
    <w:rsid w:val="006A4AF0"/>
    <w:rsid w:val="006B1E8E"/>
    <w:rsid w:val="006B6E78"/>
    <w:rsid w:val="006F78E9"/>
    <w:rsid w:val="0070515A"/>
    <w:rsid w:val="00711E63"/>
    <w:rsid w:val="00743060"/>
    <w:rsid w:val="007477DE"/>
    <w:rsid w:val="007630B3"/>
    <w:rsid w:val="00772262"/>
    <w:rsid w:val="007762CE"/>
    <w:rsid w:val="007A1297"/>
    <w:rsid w:val="007F6029"/>
    <w:rsid w:val="00801F21"/>
    <w:rsid w:val="00805D79"/>
    <w:rsid w:val="00883A6E"/>
    <w:rsid w:val="00890A0E"/>
    <w:rsid w:val="0089218D"/>
    <w:rsid w:val="008A5E4A"/>
    <w:rsid w:val="008C72AF"/>
    <w:rsid w:val="008D60FB"/>
    <w:rsid w:val="008F0081"/>
    <w:rsid w:val="00916BCA"/>
    <w:rsid w:val="00927EFA"/>
    <w:rsid w:val="00935E93"/>
    <w:rsid w:val="00946794"/>
    <w:rsid w:val="00964264"/>
    <w:rsid w:val="00992559"/>
    <w:rsid w:val="009933D8"/>
    <w:rsid w:val="009A06A8"/>
    <w:rsid w:val="009B2E9C"/>
    <w:rsid w:val="009C7CD9"/>
    <w:rsid w:val="009D41DD"/>
    <w:rsid w:val="00A1655E"/>
    <w:rsid w:val="00A176E4"/>
    <w:rsid w:val="00A2392F"/>
    <w:rsid w:val="00A244D0"/>
    <w:rsid w:val="00A405EE"/>
    <w:rsid w:val="00A409B8"/>
    <w:rsid w:val="00A56F4C"/>
    <w:rsid w:val="00A60863"/>
    <w:rsid w:val="00A86784"/>
    <w:rsid w:val="00A976F1"/>
    <w:rsid w:val="00AB2096"/>
    <w:rsid w:val="00AC3626"/>
    <w:rsid w:val="00B332AC"/>
    <w:rsid w:val="00B63EB3"/>
    <w:rsid w:val="00B82552"/>
    <w:rsid w:val="00B83B43"/>
    <w:rsid w:val="00C15536"/>
    <w:rsid w:val="00C40AC8"/>
    <w:rsid w:val="00C52ECF"/>
    <w:rsid w:val="00C64619"/>
    <w:rsid w:val="00C8133D"/>
    <w:rsid w:val="00C81E57"/>
    <w:rsid w:val="00CA54BD"/>
    <w:rsid w:val="00CA7C92"/>
    <w:rsid w:val="00CC1409"/>
    <w:rsid w:val="00D20094"/>
    <w:rsid w:val="00D26361"/>
    <w:rsid w:val="00D51935"/>
    <w:rsid w:val="00D72F29"/>
    <w:rsid w:val="00D96F6D"/>
    <w:rsid w:val="00DA2B41"/>
    <w:rsid w:val="00DB3831"/>
    <w:rsid w:val="00DE21C8"/>
    <w:rsid w:val="00E264DA"/>
    <w:rsid w:val="00E557D1"/>
    <w:rsid w:val="00E71EEC"/>
    <w:rsid w:val="00EA5489"/>
    <w:rsid w:val="00EC7BBE"/>
    <w:rsid w:val="00F067C3"/>
    <w:rsid w:val="00F22DFE"/>
    <w:rsid w:val="00F448F8"/>
    <w:rsid w:val="00F512E9"/>
    <w:rsid w:val="00F52712"/>
    <w:rsid w:val="00F61C2F"/>
    <w:rsid w:val="00F6353F"/>
    <w:rsid w:val="00F92F0C"/>
    <w:rsid w:val="00FA087D"/>
    <w:rsid w:val="00FA2839"/>
    <w:rsid w:val="00FC560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5A"/>
    <w:pPr>
      <w:widowControl w:val="0"/>
      <w:spacing w:after="0" w:line="240" w:lineRule="auto"/>
      <w:jc w:val="both"/>
    </w:pPr>
    <w:rPr>
      <w:rFonts w:ascii="Arial" w:eastAsia="Times New Roman" w:hAnsi="Arial" w:cs="Arial"/>
      <w:kern w:val="2"/>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B8"/>
    <w:pPr>
      <w:ind w:left="720"/>
      <w:contextualSpacing/>
    </w:pPr>
  </w:style>
  <w:style w:type="table" w:styleId="TableGrid">
    <w:name w:val="Table Grid"/>
    <w:basedOn w:val="TableNormal"/>
    <w:uiPriority w:val="59"/>
    <w:rsid w:val="00883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E78"/>
    <w:rPr>
      <w:rFonts w:ascii="Tahoma" w:hAnsi="Tahoma" w:cs="Tahoma"/>
      <w:sz w:val="16"/>
      <w:szCs w:val="16"/>
    </w:rPr>
  </w:style>
  <w:style w:type="character" w:customStyle="1" w:styleId="BalloonTextChar">
    <w:name w:val="Balloon Text Char"/>
    <w:basedOn w:val="DefaultParagraphFont"/>
    <w:link w:val="BalloonText"/>
    <w:uiPriority w:val="99"/>
    <w:semiHidden/>
    <w:rsid w:val="006B6E78"/>
    <w:rPr>
      <w:rFonts w:ascii="Tahoma" w:eastAsia="Times New Roman" w:hAnsi="Tahoma" w:cs="Tahoma"/>
      <w:kern w:val="2"/>
      <w:sz w:val="16"/>
      <w:szCs w:val="16"/>
      <w:lang w:val="en-US" w:eastAsia="zh-CN"/>
    </w:rPr>
  </w:style>
  <w:style w:type="numbering" w:customStyle="1" w:styleId="NoList1">
    <w:name w:val="No List1"/>
    <w:next w:val="NoList"/>
    <w:uiPriority w:val="99"/>
    <w:semiHidden/>
    <w:unhideWhenUsed/>
    <w:rsid w:val="003F1C28"/>
  </w:style>
  <w:style w:type="table" w:customStyle="1" w:styleId="TableGrid1">
    <w:name w:val="Table Grid1"/>
    <w:basedOn w:val="TableNormal"/>
    <w:next w:val="TableGrid"/>
    <w:uiPriority w:val="59"/>
    <w:rsid w:val="003F1C2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762CE"/>
    <w:pPr>
      <w:tabs>
        <w:tab w:val="center" w:pos="4513"/>
        <w:tab w:val="right" w:pos="9026"/>
      </w:tabs>
    </w:pPr>
  </w:style>
  <w:style w:type="character" w:customStyle="1" w:styleId="HeaderChar">
    <w:name w:val="Header Char"/>
    <w:basedOn w:val="DefaultParagraphFont"/>
    <w:link w:val="Header"/>
    <w:uiPriority w:val="99"/>
    <w:rsid w:val="007762CE"/>
    <w:rPr>
      <w:rFonts w:ascii="Arial" w:eastAsia="Times New Roman" w:hAnsi="Arial" w:cs="Arial"/>
      <w:kern w:val="2"/>
      <w:sz w:val="21"/>
      <w:szCs w:val="21"/>
      <w:lang w:val="en-US" w:eastAsia="zh-CN"/>
    </w:rPr>
  </w:style>
  <w:style w:type="paragraph" w:styleId="Footer">
    <w:name w:val="footer"/>
    <w:basedOn w:val="Normal"/>
    <w:link w:val="FooterChar"/>
    <w:uiPriority w:val="99"/>
    <w:unhideWhenUsed/>
    <w:rsid w:val="007762CE"/>
    <w:pPr>
      <w:tabs>
        <w:tab w:val="center" w:pos="4513"/>
        <w:tab w:val="right" w:pos="9026"/>
      </w:tabs>
    </w:pPr>
  </w:style>
  <w:style w:type="character" w:customStyle="1" w:styleId="FooterChar">
    <w:name w:val="Footer Char"/>
    <w:basedOn w:val="DefaultParagraphFont"/>
    <w:link w:val="Footer"/>
    <w:uiPriority w:val="99"/>
    <w:rsid w:val="007762CE"/>
    <w:rPr>
      <w:rFonts w:ascii="Arial" w:eastAsia="Times New Roman" w:hAnsi="Arial" w:cs="Arial"/>
      <w:kern w:val="2"/>
      <w:sz w:val="21"/>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5A"/>
    <w:pPr>
      <w:widowControl w:val="0"/>
      <w:spacing w:after="0" w:line="240" w:lineRule="auto"/>
      <w:jc w:val="both"/>
    </w:pPr>
    <w:rPr>
      <w:rFonts w:ascii="Arial" w:eastAsia="Times New Roman" w:hAnsi="Arial" w:cs="Arial"/>
      <w:kern w:val="2"/>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B8"/>
    <w:pPr>
      <w:ind w:left="720"/>
      <w:contextualSpacing/>
    </w:pPr>
  </w:style>
  <w:style w:type="table" w:styleId="TableGrid">
    <w:name w:val="Table Grid"/>
    <w:basedOn w:val="TableNormal"/>
    <w:uiPriority w:val="59"/>
    <w:rsid w:val="00883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E78"/>
    <w:rPr>
      <w:rFonts w:ascii="Tahoma" w:hAnsi="Tahoma" w:cs="Tahoma"/>
      <w:sz w:val="16"/>
      <w:szCs w:val="16"/>
    </w:rPr>
  </w:style>
  <w:style w:type="character" w:customStyle="1" w:styleId="BalloonTextChar">
    <w:name w:val="Balloon Text Char"/>
    <w:basedOn w:val="DefaultParagraphFont"/>
    <w:link w:val="BalloonText"/>
    <w:uiPriority w:val="99"/>
    <w:semiHidden/>
    <w:rsid w:val="006B6E78"/>
    <w:rPr>
      <w:rFonts w:ascii="Tahoma" w:eastAsia="Times New Roman" w:hAnsi="Tahoma" w:cs="Tahoma"/>
      <w:kern w:val="2"/>
      <w:sz w:val="16"/>
      <w:szCs w:val="16"/>
      <w:lang w:val="en-US" w:eastAsia="zh-CN"/>
    </w:rPr>
  </w:style>
  <w:style w:type="numbering" w:customStyle="1" w:styleId="NoList1">
    <w:name w:val="No List1"/>
    <w:next w:val="NoList"/>
    <w:uiPriority w:val="99"/>
    <w:semiHidden/>
    <w:unhideWhenUsed/>
    <w:rsid w:val="003F1C28"/>
  </w:style>
  <w:style w:type="table" w:customStyle="1" w:styleId="TableGrid1">
    <w:name w:val="Table Grid1"/>
    <w:basedOn w:val="TableNormal"/>
    <w:next w:val="TableGrid"/>
    <w:uiPriority w:val="59"/>
    <w:rsid w:val="003F1C2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762CE"/>
    <w:pPr>
      <w:tabs>
        <w:tab w:val="center" w:pos="4513"/>
        <w:tab w:val="right" w:pos="9026"/>
      </w:tabs>
    </w:pPr>
  </w:style>
  <w:style w:type="character" w:customStyle="1" w:styleId="HeaderChar">
    <w:name w:val="Header Char"/>
    <w:basedOn w:val="DefaultParagraphFont"/>
    <w:link w:val="Header"/>
    <w:uiPriority w:val="99"/>
    <w:rsid w:val="007762CE"/>
    <w:rPr>
      <w:rFonts w:ascii="Arial" w:eastAsia="Times New Roman" w:hAnsi="Arial" w:cs="Arial"/>
      <w:kern w:val="2"/>
      <w:sz w:val="21"/>
      <w:szCs w:val="21"/>
      <w:lang w:val="en-US" w:eastAsia="zh-CN"/>
    </w:rPr>
  </w:style>
  <w:style w:type="paragraph" w:styleId="Footer">
    <w:name w:val="footer"/>
    <w:basedOn w:val="Normal"/>
    <w:link w:val="FooterChar"/>
    <w:uiPriority w:val="99"/>
    <w:unhideWhenUsed/>
    <w:rsid w:val="007762CE"/>
    <w:pPr>
      <w:tabs>
        <w:tab w:val="center" w:pos="4513"/>
        <w:tab w:val="right" w:pos="9026"/>
      </w:tabs>
    </w:pPr>
  </w:style>
  <w:style w:type="character" w:customStyle="1" w:styleId="FooterChar">
    <w:name w:val="Footer Char"/>
    <w:basedOn w:val="DefaultParagraphFont"/>
    <w:link w:val="Footer"/>
    <w:uiPriority w:val="99"/>
    <w:rsid w:val="007762CE"/>
    <w:rPr>
      <w:rFonts w:ascii="Arial" w:eastAsia="Times New Roman" w:hAnsi="Arial" w:cs="Arial"/>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84546">
      <w:bodyDiv w:val="1"/>
      <w:marLeft w:val="0"/>
      <w:marRight w:val="0"/>
      <w:marTop w:val="0"/>
      <w:marBottom w:val="0"/>
      <w:divBdr>
        <w:top w:val="none" w:sz="0" w:space="0" w:color="auto"/>
        <w:left w:val="none" w:sz="0" w:space="0" w:color="auto"/>
        <w:bottom w:val="none" w:sz="0" w:space="0" w:color="auto"/>
        <w:right w:val="none" w:sz="0" w:space="0" w:color="auto"/>
      </w:divBdr>
    </w:div>
    <w:div w:id="384958515">
      <w:bodyDiv w:val="1"/>
      <w:marLeft w:val="0"/>
      <w:marRight w:val="0"/>
      <w:marTop w:val="0"/>
      <w:marBottom w:val="0"/>
      <w:divBdr>
        <w:top w:val="none" w:sz="0" w:space="0" w:color="auto"/>
        <w:left w:val="none" w:sz="0" w:space="0" w:color="auto"/>
        <w:bottom w:val="none" w:sz="0" w:space="0" w:color="auto"/>
        <w:right w:val="none" w:sz="0" w:space="0" w:color="auto"/>
      </w:divBdr>
    </w:div>
    <w:div w:id="649165945">
      <w:bodyDiv w:val="1"/>
      <w:marLeft w:val="0"/>
      <w:marRight w:val="0"/>
      <w:marTop w:val="0"/>
      <w:marBottom w:val="0"/>
      <w:divBdr>
        <w:top w:val="none" w:sz="0" w:space="0" w:color="auto"/>
        <w:left w:val="none" w:sz="0" w:space="0" w:color="auto"/>
        <w:bottom w:val="none" w:sz="0" w:space="0" w:color="auto"/>
        <w:right w:val="none" w:sz="0" w:space="0" w:color="auto"/>
      </w:divBdr>
    </w:div>
    <w:div w:id="759763215">
      <w:bodyDiv w:val="1"/>
      <w:marLeft w:val="0"/>
      <w:marRight w:val="0"/>
      <w:marTop w:val="0"/>
      <w:marBottom w:val="0"/>
      <w:divBdr>
        <w:top w:val="none" w:sz="0" w:space="0" w:color="auto"/>
        <w:left w:val="none" w:sz="0" w:space="0" w:color="auto"/>
        <w:bottom w:val="none" w:sz="0" w:space="0" w:color="auto"/>
        <w:right w:val="none" w:sz="0" w:space="0" w:color="auto"/>
      </w:divBdr>
    </w:div>
    <w:div w:id="870536291">
      <w:bodyDiv w:val="1"/>
      <w:marLeft w:val="0"/>
      <w:marRight w:val="0"/>
      <w:marTop w:val="0"/>
      <w:marBottom w:val="0"/>
      <w:divBdr>
        <w:top w:val="none" w:sz="0" w:space="0" w:color="auto"/>
        <w:left w:val="none" w:sz="0" w:space="0" w:color="auto"/>
        <w:bottom w:val="none" w:sz="0" w:space="0" w:color="auto"/>
        <w:right w:val="none" w:sz="0" w:space="0" w:color="auto"/>
      </w:divBdr>
    </w:div>
    <w:div w:id="903956980">
      <w:bodyDiv w:val="1"/>
      <w:marLeft w:val="0"/>
      <w:marRight w:val="0"/>
      <w:marTop w:val="0"/>
      <w:marBottom w:val="0"/>
      <w:divBdr>
        <w:top w:val="none" w:sz="0" w:space="0" w:color="auto"/>
        <w:left w:val="none" w:sz="0" w:space="0" w:color="auto"/>
        <w:bottom w:val="none" w:sz="0" w:space="0" w:color="auto"/>
        <w:right w:val="none" w:sz="0" w:space="0" w:color="auto"/>
      </w:divBdr>
    </w:div>
    <w:div w:id="1096555914">
      <w:bodyDiv w:val="1"/>
      <w:marLeft w:val="0"/>
      <w:marRight w:val="0"/>
      <w:marTop w:val="0"/>
      <w:marBottom w:val="0"/>
      <w:divBdr>
        <w:top w:val="none" w:sz="0" w:space="0" w:color="auto"/>
        <w:left w:val="none" w:sz="0" w:space="0" w:color="auto"/>
        <w:bottom w:val="none" w:sz="0" w:space="0" w:color="auto"/>
        <w:right w:val="none" w:sz="0" w:space="0" w:color="auto"/>
      </w:divBdr>
    </w:div>
    <w:div w:id="1145925081">
      <w:bodyDiv w:val="1"/>
      <w:marLeft w:val="0"/>
      <w:marRight w:val="0"/>
      <w:marTop w:val="0"/>
      <w:marBottom w:val="0"/>
      <w:divBdr>
        <w:top w:val="none" w:sz="0" w:space="0" w:color="auto"/>
        <w:left w:val="none" w:sz="0" w:space="0" w:color="auto"/>
        <w:bottom w:val="none" w:sz="0" w:space="0" w:color="auto"/>
        <w:right w:val="none" w:sz="0" w:space="0" w:color="auto"/>
      </w:divBdr>
    </w:div>
    <w:div w:id="1223326899">
      <w:bodyDiv w:val="1"/>
      <w:marLeft w:val="0"/>
      <w:marRight w:val="0"/>
      <w:marTop w:val="0"/>
      <w:marBottom w:val="0"/>
      <w:divBdr>
        <w:top w:val="none" w:sz="0" w:space="0" w:color="auto"/>
        <w:left w:val="none" w:sz="0" w:space="0" w:color="auto"/>
        <w:bottom w:val="none" w:sz="0" w:space="0" w:color="auto"/>
        <w:right w:val="none" w:sz="0" w:space="0" w:color="auto"/>
      </w:divBdr>
    </w:div>
    <w:div w:id="1285429419">
      <w:bodyDiv w:val="1"/>
      <w:marLeft w:val="0"/>
      <w:marRight w:val="0"/>
      <w:marTop w:val="0"/>
      <w:marBottom w:val="0"/>
      <w:divBdr>
        <w:top w:val="none" w:sz="0" w:space="0" w:color="auto"/>
        <w:left w:val="none" w:sz="0" w:space="0" w:color="auto"/>
        <w:bottom w:val="none" w:sz="0" w:space="0" w:color="auto"/>
        <w:right w:val="none" w:sz="0" w:space="0" w:color="auto"/>
      </w:divBdr>
    </w:div>
    <w:div w:id="1324116467">
      <w:bodyDiv w:val="1"/>
      <w:marLeft w:val="0"/>
      <w:marRight w:val="0"/>
      <w:marTop w:val="0"/>
      <w:marBottom w:val="0"/>
      <w:divBdr>
        <w:top w:val="none" w:sz="0" w:space="0" w:color="auto"/>
        <w:left w:val="none" w:sz="0" w:space="0" w:color="auto"/>
        <w:bottom w:val="none" w:sz="0" w:space="0" w:color="auto"/>
        <w:right w:val="none" w:sz="0" w:space="0" w:color="auto"/>
      </w:divBdr>
    </w:div>
    <w:div w:id="1484396596">
      <w:bodyDiv w:val="1"/>
      <w:marLeft w:val="0"/>
      <w:marRight w:val="0"/>
      <w:marTop w:val="0"/>
      <w:marBottom w:val="0"/>
      <w:divBdr>
        <w:top w:val="none" w:sz="0" w:space="0" w:color="auto"/>
        <w:left w:val="none" w:sz="0" w:space="0" w:color="auto"/>
        <w:bottom w:val="none" w:sz="0" w:space="0" w:color="auto"/>
        <w:right w:val="none" w:sz="0" w:space="0" w:color="auto"/>
      </w:divBdr>
    </w:div>
    <w:div w:id="18506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FB22-1B98-4A9C-9E8E-647E9E21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9769</Words>
  <Characters>55685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2</cp:revision>
  <cp:lastPrinted>2016-05-31T03:11:00Z</cp:lastPrinted>
  <dcterms:created xsi:type="dcterms:W3CDTF">2020-12-17T02:14:00Z</dcterms:created>
  <dcterms:modified xsi:type="dcterms:W3CDTF">2020-12-17T02:14:00Z</dcterms:modified>
</cp:coreProperties>
</file>